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B3" w:rsidRDefault="008B4FB3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8B4FB3" w:rsidRDefault="008B4FB3">
      <w:r>
        <w:rPr>
          <w:rFonts w:hint="eastAsia"/>
        </w:rPr>
        <w:t>その</w:t>
      </w:r>
      <w:r>
        <w:t>1</w:t>
      </w:r>
    </w:p>
    <w:p w:rsidR="008B4FB3" w:rsidRDefault="008B4FB3">
      <w:pPr>
        <w:jc w:val="center"/>
      </w:pPr>
      <w:r>
        <w:rPr>
          <w:rFonts w:hint="eastAsia"/>
          <w:spacing w:val="35"/>
        </w:rPr>
        <w:t>補助事業等実績報告</w:t>
      </w:r>
      <w:r>
        <w:rPr>
          <w:rFonts w:hint="eastAsia"/>
        </w:rPr>
        <w:t>書</w:t>
      </w:r>
    </w:p>
    <w:p w:rsidR="008B4FB3" w:rsidRDefault="008B4FB3"/>
    <w:p w:rsidR="008B4FB3" w:rsidRDefault="008B4FB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B4FB3" w:rsidRDefault="008B4FB3"/>
    <w:p w:rsidR="008B4FB3" w:rsidRDefault="008B4FB3">
      <w:r>
        <w:rPr>
          <w:rFonts w:hint="eastAsia"/>
        </w:rPr>
        <w:t xml:space="preserve">　　豊明市長　　　　殿</w:t>
      </w:r>
    </w:p>
    <w:p w:rsidR="008B4FB3" w:rsidRDefault="008B4FB3"/>
    <w:p w:rsidR="008B4FB3" w:rsidRDefault="008B4FB3">
      <w:pPr>
        <w:spacing w:after="120"/>
        <w:ind w:right="420"/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</w:t>
      </w:r>
    </w:p>
    <w:p w:rsidR="008B4FB3" w:rsidRDefault="008B4FB3">
      <w:pPr>
        <w:spacing w:after="120"/>
        <w:ind w:right="420"/>
        <w:jc w:val="right"/>
      </w:pPr>
      <w:r>
        <w:rPr>
          <w:rFonts w:hint="eastAsia"/>
          <w:spacing w:val="52"/>
        </w:rPr>
        <w:t>団体</w:t>
      </w:r>
      <w:r>
        <w:rPr>
          <w:rFonts w:hint="eastAsia"/>
        </w:rPr>
        <w:t xml:space="preserve">名　　　　　　　　　　　</w:t>
      </w:r>
    </w:p>
    <w:p w:rsidR="008B4FB3" w:rsidRDefault="00311E6F">
      <w:pPr>
        <w:spacing w:after="120"/>
        <w:ind w:right="420"/>
        <w:jc w:val="right"/>
      </w:pPr>
      <w:r>
        <w:rPr>
          <w:rFonts w:hint="eastAsia"/>
        </w:rPr>
        <w:t xml:space="preserve">代表者名　　　　　　　　　　　</w:t>
      </w:r>
      <w:bookmarkStart w:id="0" w:name="_GoBack"/>
      <w:bookmarkEnd w:id="0"/>
    </w:p>
    <w:p w:rsidR="008B4FB3" w:rsidRDefault="008B4FB3">
      <w:pPr>
        <w:ind w:right="420"/>
        <w:jc w:val="right"/>
      </w:pPr>
      <w:r>
        <w:t>(</w:t>
      </w:r>
      <w:r>
        <w:rPr>
          <w:rFonts w:hint="eastAsia"/>
        </w:rPr>
        <w:t xml:space="preserve">電話　　　　　―　　　　　　</w:t>
      </w:r>
      <w:r>
        <w:t>)</w:t>
      </w:r>
    </w:p>
    <w:p w:rsidR="008B4FB3" w:rsidRDefault="008B4FB3"/>
    <w:p w:rsidR="008B4FB3" w:rsidRDefault="005D447D">
      <w:pPr>
        <w:spacing w:after="120"/>
      </w:pPr>
      <w:r>
        <w:rPr>
          <w:rFonts w:hint="eastAsia"/>
        </w:rPr>
        <w:t xml:space="preserve">　　　年　　月　　日付け　　</w:t>
      </w:r>
      <w:r w:rsidR="008B4FB3">
        <w:rPr>
          <w:rFonts w:hint="eastAsia"/>
        </w:rPr>
        <w:t>指令　　第　　　　　号で補助金等の交付決定を受けた</w:t>
      </w:r>
      <w:r>
        <w:rPr>
          <w:rFonts w:hint="eastAsia"/>
        </w:rPr>
        <w:t>豊明市社宅整備事業</w:t>
      </w:r>
      <w:r w:rsidR="008B4FB3">
        <w:rPr>
          <w:rFonts w:hint="eastAsia"/>
        </w:rPr>
        <w:t>が完了したので報告します。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8B4FB3">
        <w:trPr>
          <w:trHeight w:val="600"/>
        </w:trPr>
        <w:tc>
          <w:tcPr>
            <w:tcW w:w="1680" w:type="dxa"/>
            <w:vAlign w:val="center"/>
          </w:tcPr>
          <w:p w:rsidR="008B4FB3" w:rsidRDefault="008B4FB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6840" w:type="dxa"/>
            <w:vAlign w:val="center"/>
          </w:tcPr>
          <w:p w:rsidR="008B4FB3" w:rsidRDefault="008B4FB3" w:rsidP="00B701E9">
            <w:r>
              <w:rPr>
                <w:rFonts w:hint="eastAsia"/>
              </w:rPr>
              <w:t xml:space="preserve">　</w:t>
            </w:r>
          </w:p>
        </w:tc>
      </w:tr>
      <w:tr w:rsidR="008B4FB3">
        <w:trPr>
          <w:trHeight w:val="600"/>
        </w:trPr>
        <w:tc>
          <w:tcPr>
            <w:tcW w:w="1680" w:type="dxa"/>
            <w:vAlign w:val="center"/>
          </w:tcPr>
          <w:p w:rsidR="008B4FB3" w:rsidRDefault="008B4FB3">
            <w:pPr>
              <w:jc w:val="distribute"/>
            </w:pPr>
            <w:r>
              <w:rPr>
                <w:rFonts w:hint="eastAsia"/>
              </w:rPr>
              <w:t>施行期間</w:t>
            </w:r>
          </w:p>
        </w:tc>
        <w:tc>
          <w:tcPr>
            <w:tcW w:w="6840" w:type="dxa"/>
            <w:vAlign w:val="center"/>
          </w:tcPr>
          <w:p w:rsidR="008B4FB3" w:rsidRDefault="008B4FB3">
            <w:r>
              <w:rPr>
                <w:rFonts w:hint="eastAsia"/>
              </w:rPr>
              <w:t xml:space="preserve">　　　　　年　　月　　日～　　　　　年　　月　　日</w:t>
            </w:r>
          </w:p>
        </w:tc>
      </w:tr>
      <w:tr w:rsidR="008B4FB3">
        <w:trPr>
          <w:trHeight w:val="600"/>
        </w:trPr>
        <w:tc>
          <w:tcPr>
            <w:tcW w:w="1680" w:type="dxa"/>
            <w:vAlign w:val="center"/>
          </w:tcPr>
          <w:p w:rsidR="008B4FB3" w:rsidRDefault="008B4FB3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840" w:type="dxa"/>
            <w:vAlign w:val="center"/>
          </w:tcPr>
          <w:p w:rsidR="008B4FB3" w:rsidRDefault="00333359" w:rsidP="00B701E9">
            <w:pPr>
              <w:ind w:right="42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B701E9">
              <w:rPr>
                <w:rFonts w:asciiTheme="majorEastAsia" w:eastAsiaTheme="majorEastAsia" w:hAnsiTheme="majorEastAsia" w:hint="eastAsia"/>
                <w:b/>
              </w:rPr>
              <w:t xml:space="preserve">　　　　　　</w:t>
            </w:r>
            <w:r w:rsidR="00795C0E">
              <w:rPr>
                <w:rFonts w:asciiTheme="majorEastAsia" w:eastAsiaTheme="majorEastAsia" w:hAnsiTheme="majorEastAsia" w:hint="eastAsia"/>
                <w:b/>
              </w:rPr>
              <w:t xml:space="preserve">　　　</w:t>
            </w:r>
            <w:r w:rsidR="00B701E9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 w:rsidR="00250562">
              <w:rPr>
                <w:rFonts w:hint="eastAsia"/>
              </w:rPr>
              <w:t xml:space="preserve">　</w:t>
            </w:r>
            <w:r w:rsidR="008B4FB3">
              <w:rPr>
                <w:rFonts w:hint="eastAsia"/>
              </w:rPr>
              <w:t>円</w:t>
            </w:r>
          </w:p>
        </w:tc>
      </w:tr>
    </w:tbl>
    <w:p w:rsidR="008B4FB3" w:rsidRDefault="008B4FB3">
      <w:pPr>
        <w:spacing w:before="120"/>
      </w:pPr>
      <w:r>
        <w:t>1</w:t>
      </w:r>
      <w:r>
        <w:rPr>
          <w:rFonts w:hint="eastAsia"/>
        </w:rPr>
        <w:t xml:space="preserve">　事業等の実績及び効果</w:t>
      </w:r>
    </w:p>
    <w:p w:rsidR="00B701E9" w:rsidRDefault="00B701E9">
      <w:pPr>
        <w:spacing w:before="120"/>
      </w:pPr>
    </w:p>
    <w:p w:rsidR="00B701E9" w:rsidRDefault="00B701E9">
      <w:pPr>
        <w:spacing w:before="120"/>
      </w:pPr>
    </w:p>
    <w:p w:rsidR="00B701E9" w:rsidRDefault="00B701E9">
      <w:pPr>
        <w:spacing w:before="120"/>
      </w:pPr>
    </w:p>
    <w:p w:rsidR="008B4FB3" w:rsidRDefault="008B4FB3">
      <w:r>
        <w:t>2</w:t>
      </w:r>
      <w:r>
        <w:rPr>
          <w:rFonts w:hint="eastAsia"/>
        </w:rPr>
        <w:t xml:space="preserve">　収支決算額</w:t>
      </w:r>
    </w:p>
    <w:p w:rsidR="008B4FB3" w:rsidRDefault="008B4FB3">
      <w:r>
        <w:rPr>
          <w:rFonts w:hint="eastAsia"/>
          <w:spacing w:val="52"/>
        </w:rPr>
        <w:t xml:space="preserve">　</w:t>
      </w:r>
      <w:r>
        <w:rPr>
          <w:rFonts w:hint="eastAsia"/>
        </w:rPr>
        <w:t>別添決算書のとおり</w:t>
      </w:r>
    </w:p>
    <w:p w:rsidR="008B4FB3" w:rsidRDefault="008B4FB3"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議決・承認された決算書</w:t>
      </w:r>
      <w:r>
        <w:t>(</w:t>
      </w:r>
      <w:r>
        <w:rPr>
          <w:rFonts w:hint="eastAsia"/>
        </w:rPr>
        <w:t>原本証明不要</w:t>
      </w:r>
      <w:r>
        <w:t>)</w:t>
      </w:r>
      <w:r>
        <w:rPr>
          <w:rFonts w:hint="eastAsia"/>
        </w:rPr>
        <w:t>に替えることも可</w:t>
      </w:r>
      <w:r>
        <w:t>)</w:t>
      </w:r>
    </w:p>
    <w:p w:rsidR="008B4FB3" w:rsidRDefault="008B4FB3">
      <w:pPr>
        <w:sectPr w:rsidR="008B4FB3">
          <w:footerReference w:type="even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8B4FB3" w:rsidRDefault="008B4FB3">
      <w:pPr>
        <w:spacing w:after="80"/>
      </w:pPr>
      <w:r>
        <w:rPr>
          <w:rFonts w:hint="eastAsia"/>
        </w:rPr>
        <w:lastRenderedPageBreak/>
        <w:t>その</w:t>
      </w:r>
      <w:r>
        <w:t>2</w:t>
      </w:r>
    </w:p>
    <w:p w:rsidR="008B4FB3" w:rsidRDefault="008B4FB3">
      <w:pPr>
        <w:spacing w:after="80"/>
        <w:jc w:val="center"/>
      </w:pPr>
      <w:r>
        <w:rPr>
          <w:rFonts w:hint="eastAsia"/>
          <w:spacing w:val="525"/>
        </w:rPr>
        <w:t>決算</w:t>
      </w:r>
      <w:r>
        <w:rPr>
          <w:rFonts w:hint="eastAsia"/>
        </w:rPr>
        <w:t>書</w:t>
      </w:r>
    </w:p>
    <w:p w:rsidR="008B4FB3" w:rsidRDefault="008B4FB3">
      <w:pPr>
        <w:spacing w:after="80"/>
        <w:ind w:right="420"/>
        <w:jc w:val="right"/>
      </w:pPr>
      <w:r>
        <w:rPr>
          <w:rFonts w:hint="eastAsia"/>
        </w:rPr>
        <w:t xml:space="preserve">収入決算額　　　</w:t>
      </w:r>
      <w:r w:rsidR="00B701E9">
        <w:rPr>
          <w:rFonts w:hint="eastAsia"/>
        </w:rPr>
        <w:t xml:space="preserve">　　　　　　 </w:t>
      </w:r>
      <w:r>
        <w:rPr>
          <w:rFonts w:hint="eastAsia"/>
        </w:rPr>
        <w:t>円</w:t>
      </w:r>
    </w:p>
    <w:p w:rsidR="008B4FB3" w:rsidRDefault="008B4FB3">
      <w:pPr>
        <w:spacing w:after="80"/>
        <w:ind w:right="420"/>
        <w:jc w:val="right"/>
      </w:pPr>
      <w:r>
        <w:rPr>
          <w:rFonts w:hint="eastAsia"/>
        </w:rPr>
        <w:t>支出決算額</w:t>
      </w:r>
      <w:r w:rsidR="0014570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701E9">
        <w:rPr>
          <w:rFonts w:hint="eastAsia"/>
        </w:rPr>
        <w:t xml:space="preserve">　　　　　　 </w:t>
      </w:r>
      <w:r>
        <w:rPr>
          <w:rFonts w:hint="eastAsia"/>
        </w:rPr>
        <w:t>円</w:t>
      </w:r>
    </w:p>
    <w:p w:rsidR="008B4FB3" w:rsidRDefault="008B4FB3">
      <w:pPr>
        <w:spacing w:after="80"/>
        <w:ind w:right="420"/>
        <w:jc w:val="right"/>
      </w:pPr>
      <w:r>
        <w:rPr>
          <w:rFonts w:hint="eastAsia"/>
          <w:spacing w:val="105"/>
        </w:rPr>
        <w:t>差引</w:t>
      </w:r>
      <w:r>
        <w:rPr>
          <w:rFonts w:hint="eastAsia"/>
        </w:rPr>
        <w:t xml:space="preserve">額　　　</w:t>
      </w:r>
      <w:r w:rsidR="00145706">
        <w:t xml:space="preserve"> </w:t>
      </w:r>
      <w:r>
        <w:rPr>
          <w:rFonts w:hint="eastAsia"/>
        </w:rPr>
        <w:t xml:space="preserve">　　　　　</w:t>
      </w:r>
      <w:r w:rsidR="00B701E9">
        <w:rPr>
          <w:rFonts w:hint="eastAsia"/>
        </w:rPr>
        <w:t xml:space="preserve">　</w:t>
      </w:r>
      <w:r>
        <w:rPr>
          <w:rFonts w:hint="eastAsia"/>
        </w:rPr>
        <w:t>円</w:t>
      </w:r>
    </w:p>
    <w:p w:rsidR="008B4FB3" w:rsidRDefault="008B4FB3">
      <w:pPr>
        <w:spacing w:after="80"/>
        <w:ind w:right="420"/>
        <w:jc w:val="right"/>
      </w:pPr>
      <w:r>
        <w:t>(</w:t>
      </w:r>
      <w:r>
        <w:rPr>
          <w:rFonts w:hint="eastAsia"/>
        </w:rPr>
        <w:t>単位：円</w:t>
      </w:r>
      <w:r>
        <w:t>)</w:t>
      </w:r>
    </w:p>
    <w:p w:rsidR="008B4FB3" w:rsidRDefault="008B4FB3">
      <w:pPr>
        <w:spacing w:after="80"/>
      </w:pPr>
      <w:r>
        <w:rPr>
          <w:rFonts w:hint="eastAsia"/>
          <w:spacing w:val="105"/>
        </w:rPr>
        <w:t>収</w:t>
      </w:r>
      <w:r>
        <w:rPr>
          <w:rFonts w:hint="eastAsia"/>
        </w:rPr>
        <w:t>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B4FB3">
        <w:trPr>
          <w:trHeight w:val="480"/>
        </w:trPr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差引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52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FF6F2E" w:rsidP="00681F5F">
            <w:pPr>
              <w:jc w:val="left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9C15B7">
            <w:r>
              <w:rPr>
                <w:rFonts w:hint="eastAsia"/>
              </w:rPr>
              <w:t>会社負担</w:t>
            </w: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B4FB3" w:rsidRDefault="008B4FB3"/>
    <w:p w:rsidR="008B4FB3" w:rsidRDefault="008B4FB3"/>
    <w:p w:rsidR="008B4FB3" w:rsidRDefault="008B4FB3">
      <w:pPr>
        <w:spacing w:after="80"/>
      </w:pPr>
      <w:r>
        <w:rPr>
          <w:rFonts w:hint="eastAsia"/>
          <w:spacing w:val="105"/>
        </w:rPr>
        <w:t>支</w:t>
      </w:r>
      <w:r>
        <w:rPr>
          <w:rFonts w:hint="eastAsia"/>
        </w:rPr>
        <w:t>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4"/>
        <w:gridCol w:w="1704"/>
      </w:tblGrid>
      <w:tr w:rsidR="008B4FB3">
        <w:trPr>
          <w:trHeight w:val="480"/>
        </w:trPr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52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予算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決算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180"/>
              </w:rPr>
              <w:t>差引</w:t>
            </w:r>
            <w:r>
              <w:rPr>
                <w:rFonts w:hint="eastAsia"/>
              </w:rPr>
              <w:t>額</w:t>
            </w:r>
          </w:p>
        </w:tc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  <w:spacing w:val="525"/>
              </w:rPr>
              <w:t>説</w:t>
            </w:r>
            <w:r>
              <w:rPr>
                <w:rFonts w:hint="eastAsia"/>
              </w:rPr>
              <w:t>明</w:t>
            </w: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9C15B7" w:rsidRDefault="009C15B7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145706" w:rsidRDefault="00145706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/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  <w:tr w:rsidR="008B4FB3" w:rsidTr="00B701E9">
        <w:trPr>
          <w:trHeight w:val="480"/>
        </w:trPr>
        <w:tc>
          <w:tcPr>
            <w:tcW w:w="1704" w:type="dxa"/>
            <w:vAlign w:val="center"/>
          </w:tcPr>
          <w:p w:rsidR="008B4FB3" w:rsidRDefault="008B4FB3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  <w:tc>
          <w:tcPr>
            <w:tcW w:w="1704" w:type="dxa"/>
            <w:vAlign w:val="bottom"/>
          </w:tcPr>
          <w:p w:rsidR="008B4FB3" w:rsidRDefault="008B4FB3" w:rsidP="00B701E9">
            <w:pPr>
              <w:jc w:val="right"/>
            </w:pPr>
          </w:p>
        </w:tc>
      </w:tr>
    </w:tbl>
    <w:p w:rsidR="008B4FB3" w:rsidRDefault="008B4FB3"/>
    <w:sectPr w:rsidR="008B4FB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934" w:rsidRDefault="00C94934" w:rsidP="00965072">
      <w:r>
        <w:separator/>
      </w:r>
    </w:p>
  </w:endnote>
  <w:endnote w:type="continuationSeparator" w:id="0">
    <w:p w:rsidR="00C94934" w:rsidRDefault="00C94934" w:rsidP="00965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FB3" w:rsidRDefault="008B4FB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B4FB3" w:rsidRDefault="008B4FB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934" w:rsidRDefault="00C94934" w:rsidP="00965072">
      <w:r>
        <w:separator/>
      </w:r>
    </w:p>
  </w:footnote>
  <w:footnote w:type="continuationSeparator" w:id="0">
    <w:p w:rsidR="00C94934" w:rsidRDefault="00C94934" w:rsidP="00965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B3"/>
    <w:rsid w:val="00014507"/>
    <w:rsid w:val="00145706"/>
    <w:rsid w:val="001637F6"/>
    <w:rsid w:val="00250562"/>
    <w:rsid w:val="00267AA3"/>
    <w:rsid w:val="00311E6F"/>
    <w:rsid w:val="00333359"/>
    <w:rsid w:val="005D447D"/>
    <w:rsid w:val="00681F5F"/>
    <w:rsid w:val="00724268"/>
    <w:rsid w:val="00747D9D"/>
    <w:rsid w:val="00795C0E"/>
    <w:rsid w:val="008B4FB3"/>
    <w:rsid w:val="00965072"/>
    <w:rsid w:val="009C15B7"/>
    <w:rsid w:val="00AF7280"/>
    <w:rsid w:val="00B701E9"/>
    <w:rsid w:val="00C94934"/>
    <w:rsid w:val="00C972A1"/>
    <w:rsid w:val="00D37392"/>
    <w:rsid w:val="00E16C4C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29D63E-7BC6-4D2B-A910-3B88705F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様式第6号(第10条関係)</vt:lpstr>
    </vt:vector>
  </TitlesOfParts>
  <Company>豊明市役所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様式第6号(第10条関係)</dc:title>
  <dc:subject/>
  <dc:creator>(株)ぎょうせい</dc:creator>
  <cp:keywords/>
  <dc:description/>
  <cp:lastModifiedBy>test</cp:lastModifiedBy>
  <cp:revision>4</cp:revision>
  <cp:lastPrinted>2018-08-23T07:28:00Z</cp:lastPrinted>
  <dcterms:created xsi:type="dcterms:W3CDTF">2021-05-17T07:49:00Z</dcterms:created>
  <dcterms:modified xsi:type="dcterms:W3CDTF">2021-09-01T04:51:00Z</dcterms:modified>
</cp:coreProperties>
</file>