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9A" w:rsidRDefault="00ED4262" w:rsidP="00ED4262">
      <w:pPr>
        <w:jc w:val="center"/>
        <w:rPr>
          <w:rFonts w:ascii="HG丸ｺﾞｼｯｸM-PRO" w:eastAsia="HG丸ｺﾞｼｯｸM-PRO" w:hAnsi="HG丸ｺﾞｼｯｸM-PRO"/>
          <w:sz w:val="28"/>
        </w:rPr>
      </w:pPr>
      <w:r w:rsidRPr="00ED4262">
        <w:rPr>
          <w:rFonts w:ascii="HG丸ｺﾞｼｯｸM-PRO" w:eastAsia="HG丸ｺﾞｼｯｸM-PRO" w:hAnsi="HG丸ｺﾞｼｯｸM-PRO" w:hint="eastAsia"/>
          <w:sz w:val="28"/>
        </w:rPr>
        <w:t>工場立地法についてのＱ＆Ａ</w:t>
      </w:r>
    </w:p>
    <w:p w:rsidR="00ED4262" w:rsidRPr="00ED4262" w:rsidRDefault="00ED4262" w:rsidP="00ED4262">
      <w:pPr>
        <w:jc w:val="center"/>
        <w:rPr>
          <w:rFonts w:ascii="HG丸ｺﾞｼｯｸM-PRO" w:eastAsia="HG丸ｺﾞｼｯｸM-PRO" w:hAnsi="HG丸ｺﾞｼｯｸM-PRO"/>
          <w:sz w:val="24"/>
        </w:rPr>
      </w:pPr>
    </w:p>
    <w:p w:rsidR="00ED4262" w:rsidRDefault="00ED4262" w:rsidP="00ED4262">
      <w:pPr>
        <w:jc w:val="left"/>
        <w:rPr>
          <w:rFonts w:ascii="HG丸ｺﾞｼｯｸM-PRO" w:eastAsia="HG丸ｺﾞｼｯｸM-PRO" w:hAnsi="HG丸ｺﾞｼｯｸM-PRO"/>
          <w:sz w:val="24"/>
          <w:u w:val="single"/>
        </w:rPr>
      </w:pPr>
      <w:r w:rsidRPr="00ED4262">
        <w:rPr>
          <w:rFonts w:ascii="HG丸ｺﾞｼｯｸM-PRO" w:eastAsia="HG丸ｺﾞｼｯｸM-PRO" w:hAnsi="HG丸ｺﾞｼｯｸM-PRO" w:hint="eastAsia"/>
          <w:sz w:val="24"/>
          <w:u w:val="single"/>
        </w:rPr>
        <w:t>届出について</w:t>
      </w:r>
    </w:p>
    <w:p w:rsidR="00ED4262" w:rsidRDefault="00ED4262" w:rsidP="00ED4262">
      <w:pPr>
        <w:jc w:val="left"/>
        <w:rPr>
          <w:rFonts w:ascii="HG丸ｺﾞｼｯｸM-PRO" w:eastAsia="HG丸ｺﾞｼｯｸM-PRO" w:hAnsi="HG丸ｺﾞｼｯｸM-PRO"/>
          <w:sz w:val="24"/>
          <w:u w:val="single"/>
        </w:rPr>
      </w:pPr>
    </w:p>
    <w:p w:rsidR="00ED4262" w:rsidRPr="002176CB" w:rsidRDefault="00ED4262" w:rsidP="00ED4262">
      <w:pPr>
        <w:jc w:val="left"/>
        <w:rPr>
          <w:rFonts w:ascii="HG丸ｺﾞｼｯｸM-PRO" w:eastAsia="HG丸ｺﾞｼｯｸM-PRO" w:hAnsi="HG丸ｺﾞｼｯｸM-PRO"/>
          <w:sz w:val="24"/>
          <w:shd w:val="clear" w:color="auto" w:fill="FFFF00"/>
        </w:rPr>
      </w:pPr>
      <w:r w:rsidRPr="002176CB">
        <w:rPr>
          <w:rFonts w:ascii="HG丸ｺﾞｼｯｸM-PRO" w:eastAsia="HG丸ｺﾞｼｯｸM-PRO" w:hAnsi="HG丸ｺﾞｼｯｸM-PRO" w:hint="eastAsia"/>
          <w:sz w:val="24"/>
          <w:shd w:val="clear" w:color="auto" w:fill="FFFF00"/>
        </w:rPr>
        <w:t>Ｑ１．</w:t>
      </w:r>
      <w:r w:rsidR="00121D3B" w:rsidRPr="002176CB">
        <w:rPr>
          <w:rFonts w:ascii="HG丸ｺﾞｼｯｸM-PRO" w:eastAsia="HG丸ｺﾞｼｯｸM-PRO" w:hAnsi="HG丸ｺﾞｼｯｸM-PRO" w:hint="eastAsia"/>
          <w:sz w:val="24"/>
          <w:shd w:val="clear" w:color="auto" w:fill="FFFF00"/>
        </w:rPr>
        <w:t>工場立地法の「敷地面積」とは、どのようなものをいうのか。</w:t>
      </w:r>
      <w:r w:rsidR="002176CB" w:rsidRPr="002176CB">
        <w:rPr>
          <w:rFonts w:ascii="HG丸ｺﾞｼｯｸM-PRO" w:eastAsia="HG丸ｺﾞｼｯｸM-PRO" w:hAnsi="HG丸ｺﾞｼｯｸM-PRO" w:hint="eastAsia"/>
          <w:sz w:val="24"/>
          <w:shd w:val="clear" w:color="auto" w:fill="FFFF00"/>
        </w:rPr>
        <w:t xml:space="preserve">　　　　　</w:t>
      </w:r>
      <w:r w:rsidR="009D1655">
        <w:rPr>
          <w:rFonts w:ascii="HG丸ｺﾞｼｯｸM-PRO" w:eastAsia="HG丸ｺﾞｼｯｸM-PRO" w:hAnsi="HG丸ｺﾞｼｯｸM-PRO" w:hint="eastAsia"/>
          <w:sz w:val="24"/>
          <w:shd w:val="clear" w:color="auto" w:fill="FFFF00"/>
        </w:rPr>
        <w:t xml:space="preserve">　　　　</w:t>
      </w:r>
    </w:p>
    <w:p w:rsidR="00121D3B" w:rsidRDefault="00121D3B" w:rsidP="00121D3B">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Ａ　．工場立地法の「敷地面積」は、「一の団地内における敷地面積」をいいます。所有地だけでなく、借地の場合も、敷地面積に含めます。</w:t>
      </w:r>
    </w:p>
    <w:p w:rsidR="00121D3B" w:rsidRDefault="00121D3B" w:rsidP="00121D3B">
      <w:pPr>
        <w:ind w:left="708" w:hangingChars="295" w:hanging="708"/>
        <w:jc w:val="left"/>
        <w:rPr>
          <w:rFonts w:ascii="HG丸ｺﾞｼｯｸM-PRO" w:eastAsia="HG丸ｺﾞｼｯｸM-PRO" w:hAnsi="HG丸ｺﾞｼｯｸM-PRO"/>
          <w:sz w:val="24"/>
        </w:rPr>
      </w:pPr>
    </w:p>
    <w:p w:rsidR="0096728B" w:rsidRPr="002176CB" w:rsidRDefault="0096728B" w:rsidP="00121D3B">
      <w:pPr>
        <w:ind w:left="708" w:hangingChars="295" w:hanging="708"/>
        <w:jc w:val="left"/>
        <w:rPr>
          <w:rFonts w:ascii="HG丸ｺﾞｼｯｸM-PRO" w:eastAsia="HG丸ｺﾞｼｯｸM-PRO" w:hAnsi="HG丸ｺﾞｼｯｸM-PRO"/>
          <w:sz w:val="24"/>
          <w:shd w:val="clear" w:color="auto" w:fill="FFFF00"/>
        </w:rPr>
      </w:pPr>
      <w:r w:rsidRPr="002176CB">
        <w:rPr>
          <w:rFonts w:ascii="HG丸ｺﾞｼｯｸM-PRO" w:eastAsia="HG丸ｺﾞｼｯｸM-PRO" w:hAnsi="HG丸ｺﾞｼｯｸM-PRO" w:hint="eastAsia"/>
          <w:sz w:val="24"/>
          <w:shd w:val="clear" w:color="auto" w:fill="FFFF00"/>
        </w:rPr>
        <w:t>Ｑ２．「一の団地」とは、どのような場合をいうのか。</w:t>
      </w:r>
      <w:r w:rsidR="002176CB">
        <w:rPr>
          <w:rFonts w:ascii="HG丸ｺﾞｼｯｸM-PRO" w:eastAsia="HG丸ｺﾞｼｯｸM-PRO" w:hAnsi="HG丸ｺﾞｼｯｸM-PRO" w:hint="eastAsia"/>
          <w:sz w:val="24"/>
          <w:shd w:val="clear" w:color="auto" w:fill="FFFF00"/>
        </w:rPr>
        <w:t xml:space="preserve">　　　　　　　　　　　</w:t>
      </w:r>
      <w:r w:rsidR="009D1655">
        <w:rPr>
          <w:rFonts w:ascii="HG丸ｺﾞｼｯｸM-PRO" w:eastAsia="HG丸ｺﾞｼｯｸM-PRO" w:hAnsi="HG丸ｺﾞｼｯｸM-PRO" w:hint="eastAsia"/>
          <w:sz w:val="24"/>
          <w:shd w:val="clear" w:color="auto" w:fill="FFFF00"/>
        </w:rPr>
        <w:t xml:space="preserve">　　　　</w:t>
      </w:r>
    </w:p>
    <w:p w:rsidR="0096728B" w:rsidRDefault="0096728B" w:rsidP="00121D3B">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Ａ　．「一の団地」とは、連続した一区画内の土地をいいます。したがって道路・河川・鉄道等により二分されている場合は、通常は一の団地ではありません。しかしその工場自体のために設けた私道等により分断され</w:t>
      </w:r>
      <w:r w:rsidR="002176CB">
        <w:rPr>
          <w:rFonts w:ascii="HG丸ｺﾞｼｯｸM-PRO" w:eastAsia="HG丸ｺﾞｼｯｸM-PRO" w:hAnsi="HG丸ｺﾞｼｯｸM-PRO" w:hint="eastAsia"/>
          <w:sz w:val="24"/>
        </w:rPr>
        <w:t>ている場合、又は、道路・鉄道等により分断されていても、生産工程上、環境保全上若しくは管理運営上極めて密接な関係があり一体をなしている場合は一の団地とします。</w:t>
      </w:r>
    </w:p>
    <w:p w:rsidR="002176CB" w:rsidRDefault="002176CB" w:rsidP="00121D3B">
      <w:pPr>
        <w:ind w:left="708" w:hangingChars="295" w:hanging="708"/>
        <w:jc w:val="left"/>
        <w:rPr>
          <w:rFonts w:ascii="HG丸ｺﾞｼｯｸM-PRO" w:eastAsia="HG丸ｺﾞｼｯｸM-PRO" w:hAnsi="HG丸ｺﾞｼｯｸM-PRO"/>
          <w:sz w:val="24"/>
        </w:rPr>
      </w:pPr>
    </w:p>
    <w:p w:rsidR="002176CB" w:rsidRPr="002176CB" w:rsidRDefault="002176CB" w:rsidP="00121D3B">
      <w:pPr>
        <w:ind w:left="708" w:hangingChars="295" w:hanging="708"/>
        <w:jc w:val="left"/>
        <w:rPr>
          <w:rFonts w:ascii="HG丸ｺﾞｼｯｸM-PRO" w:eastAsia="HG丸ｺﾞｼｯｸM-PRO" w:hAnsi="HG丸ｺﾞｼｯｸM-PRO"/>
          <w:sz w:val="24"/>
          <w:shd w:val="clear" w:color="auto" w:fill="FFFF00"/>
        </w:rPr>
      </w:pPr>
      <w:r w:rsidRPr="002176CB">
        <w:rPr>
          <w:rFonts w:ascii="HG丸ｺﾞｼｯｸM-PRO" w:eastAsia="HG丸ｺﾞｼｯｸM-PRO" w:hAnsi="HG丸ｺﾞｼｯｸM-PRO" w:hint="eastAsia"/>
          <w:sz w:val="24"/>
          <w:shd w:val="clear" w:color="auto" w:fill="FFFF00"/>
        </w:rPr>
        <w:t xml:space="preserve">Ｑ３．道路を隔てて従業員の駐車場がありますが工場の敷地になるのか。　　</w:t>
      </w:r>
      <w:r w:rsidR="009D1655">
        <w:rPr>
          <w:rFonts w:ascii="HG丸ｺﾞｼｯｸM-PRO" w:eastAsia="HG丸ｺﾞｼｯｸM-PRO" w:hAnsi="HG丸ｺﾞｼｯｸM-PRO" w:hint="eastAsia"/>
          <w:sz w:val="24"/>
          <w:shd w:val="clear" w:color="auto" w:fill="FFFF00"/>
        </w:rPr>
        <w:t xml:space="preserve">　　　　　</w:t>
      </w:r>
    </w:p>
    <w:p w:rsidR="002176CB" w:rsidRDefault="002176CB" w:rsidP="00121D3B">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Ａ　．道路により分断されているため、連続した一区画内の土地ではありませんが、片側１車線程度の道路を挟んで、従業員駐車場がある場合は、管理運営上極めて密接な関係があり一体をなしていると思われます。したがって、２つの敷地は１つの工場敷地と考えます。（中央分離帯のある幅が広い道路の場合は一体と考えない場合もあります。）</w:t>
      </w:r>
    </w:p>
    <w:p w:rsidR="002176CB" w:rsidRDefault="002176CB" w:rsidP="00121D3B">
      <w:pPr>
        <w:ind w:left="708" w:hangingChars="295" w:hanging="708"/>
        <w:jc w:val="left"/>
        <w:rPr>
          <w:rFonts w:ascii="HG丸ｺﾞｼｯｸM-PRO" w:eastAsia="HG丸ｺﾞｼｯｸM-PRO" w:hAnsi="HG丸ｺﾞｼｯｸM-PRO"/>
          <w:sz w:val="24"/>
        </w:rPr>
      </w:pPr>
    </w:p>
    <w:p w:rsidR="002176CB" w:rsidRDefault="002176CB" w:rsidP="00121D3B">
      <w:pPr>
        <w:ind w:left="708" w:hangingChars="295" w:hanging="708"/>
        <w:jc w:val="left"/>
        <w:rPr>
          <w:rFonts w:ascii="HG丸ｺﾞｼｯｸM-PRO" w:eastAsia="HG丸ｺﾞｼｯｸM-PRO" w:hAnsi="HG丸ｺﾞｼｯｸM-PRO"/>
          <w:sz w:val="24"/>
        </w:rPr>
      </w:pPr>
      <w:r w:rsidRPr="002319CE">
        <w:rPr>
          <w:rFonts w:ascii="HG丸ｺﾞｼｯｸM-PRO" w:eastAsia="HG丸ｺﾞｼｯｸM-PRO" w:hAnsi="HG丸ｺﾞｼｯｸM-PRO" w:hint="eastAsia"/>
          <w:sz w:val="24"/>
          <w:shd w:val="clear" w:color="auto" w:fill="FFFF00"/>
        </w:rPr>
        <w:t>Ｑ４．工場立地法の「建築面積」はどのような計算で算出するのか。</w:t>
      </w:r>
      <w:r w:rsidR="002319CE" w:rsidRPr="002319CE">
        <w:rPr>
          <w:rFonts w:ascii="HG丸ｺﾞｼｯｸM-PRO" w:eastAsia="HG丸ｺﾞｼｯｸM-PRO" w:hAnsi="HG丸ｺﾞｼｯｸM-PRO" w:hint="eastAsia"/>
          <w:sz w:val="24"/>
          <w:shd w:val="clear" w:color="auto" w:fill="FFFF00"/>
        </w:rPr>
        <w:t xml:space="preserve">　　　　　　　　　</w:t>
      </w:r>
    </w:p>
    <w:p w:rsidR="002176CB" w:rsidRDefault="002176CB" w:rsidP="00121D3B">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Ａ　．工場立地法の建築面積は、工場や事務棟などの建築物の</w:t>
      </w:r>
      <w:r w:rsidR="00B01919">
        <w:rPr>
          <w:rFonts w:ascii="HG丸ｺﾞｼｯｸM-PRO" w:eastAsia="HG丸ｺﾞｼｯｸM-PRO" w:hAnsi="HG丸ｺﾞｼｯｸM-PRO" w:hint="eastAsia"/>
          <w:sz w:val="24"/>
        </w:rPr>
        <w:t>水平投影面積をいい、建築基準法で用いる建築面積と同じになります。</w:t>
      </w:r>
    </w:p>
    <w:p w:rsidR="00B01919" w:rsidRDefault="00B01919" w:rsidP="00121D3B">
      <w:pPr>
        <w:ind w:left="708" w:hangingChars="295" w:hanging="708"/>
        <w:jc w:val="left"/>
        <w:rPr>
          <w:rFonts w:ascii="HG丸ｺﾞｼｯｸM-PRO" w:eastAsia="HG丸ｺﾞｼｯｸM-PRO" w:hAnsi="HG丸ｺﾞｼｯｸM-PRO"/>
          <w:sz w:val="24"/>
        </w:rPr>
      </w:pPr>
    </w:p>
    <w:p w:rsidR="002319CE" w:rsidRDefault="00B01919" w:rsidP="002319CE">
      <w:pPr>
        <w:ind w:left="708" w:hangingChars="295" w:hanging="708"/>
        <w:jc w:val="left"/>
        <w:rPr>
          <w:rFonts w:ascii="HG丸ｺﾞｼｯｸM-PRO" w:eastAsia="HG丸ｺﾞｼｯｸM-PRO" w:hAnsi="HG丸ｺﾞｼｯｸM-PRO"/>
          <w:sz w:val="24"/>
          <w:shd w:val="clear" w:color="auto" w:fill="FFFF00"/>
        </w:rPr>
      </w:pPr>
      <w:r w:rsidRPr="00B01919">
        <w:rPr>
          <w:rFonts w:ascii="HG丸ｺﾞｼｯｸM-PRO" w:eastAsia="HG丸ｺﾞｼｯｸM-PRO" w:hAnsi="HG丸ｺﾞｼｯｸM-PRO" w:hint="eastAsia"/>
          <w:sz w:val="24"/>
          <w:shd w:val="clear" w:color="auto" w:fill="FFFF00"/>
        </w:rPr>
        <w:t>Ｑ５．「届出が受理されてから９０日を経過した後でなければ新設又は変更をしてはならない」とあるが、どのような行為に制限がかかるのか。</w:t>
      </w:r>
      <w:r w:rsidR="00A62A78">
        <w:rPr>
          <w:rFonts w:ascii="HG丸ｺﾞｼｯｸM-PRO" w:eastAsia="HG丸ｺﾞｼｯｸM-PRO" w:hAnsi="HG丸ｺﾞｼｯｸM-PRO" w:hint="eastAsia"/>
          <w:sz w:val="24"/>
          <w:shd w:val="clear" w:color="auto" w:fill="FFFF00"/>
        </w:rPr>
        <w:t>（</w:t>
      </w:r>
      <w:r>
        <w:rPr>
          <w:rFonts w:ascii="HG丸ｺﾞｼｯｸM-PRO" w:eastAsia="HG丸ｺﾞｼｯｸM-PRO" w:hAnsi="HG丸ｺﾞｼｯｸM-PRO" w:hint="eastAsia"/>
          <w:sz w:val="24"/>
          <w:shd w:val="clear" w:color="auto" w:fill="FFFF00"/>
        </w:rPr>
        <w:t xml:space="preserve">法第11条関係）　　　　　</w:t>
      </w:r>
    </w:p>
    <w:p w:rsidR="006A5D3C" w:rsidRDefault="002319CE" w:rsidP="002319CE">
      <w:pPr>
        <w:ind w:left="708" w:hangingChars="295" w:hanging="708"/>
        <w:jc w:val="left"/>
        <w:rPr>
          <w:rFonts w:ascii="HG丸ｺﾞｼｯｸM-PRO" w:eastAsia="HG丸ｺﾞｼｯｸM-PRO" w:hAnsi="HG丸ｺﾞｼｯｸM-PRO"/>
          <w:sz w:val="24"/>
        </w:rPr>
      </w:pPr>
      <w:r w:rsidRPr="002319CE">
        <w:rPr>
          <w:rFonts w:ascii="HG丸ｺﾞｼｯｸM-PRO" w:eastAsia="HG丸ｺﾞｼｯｸM-PRO" w:hAnsi="HG丸ｺﾞｼｯｸM-PRO" w:hint="eastAsia"/>
          <w:sz w:val="24"/>
        </w:rPr>
        <w:t>Ａ　．</w:t>
      </w:r>
      <w:r>
        <w:rPr>
          <w:rFonts w:ascii="HG丸ｺﾞｼｯｸM-PRO" w:eastAsia="HG丸ｺﾞｼｯｸM-PRO" w:hAnsi="HG丸ｺﾞｼｯｸM-PRO" w:hint="eastAsia"/>
          <w:sz w:val="24"/>
        </w:rPr>
        <w:t>「新設の届出」と「変更の届出」を分けて考えます。「新設の届出」の場合は埋立工事や造成工事を開始するとき、埋立や造成がないときは建築物・生産施設・緑地・環境施設の設置工事を開始するときです。「変更の届出」の場合は、変更のための工事を開始するとき、工事を伴わないで製品変更するときは機械等の設置・改造・移動等を開始するとき、敷地面積</w:t>
      </w:r>
      <w:r w:rsidR="006A5D3C">
        <w:rPr>
          <w:rFonts w:ascii="HG丸ｺﾞｼｯｸM-PRO" w:eastAsia="HG丸ｺﾞｼｯｸM-PRO" w:hAnsi="HG丸ｺﾞｼｯｸM-PRO" w:hint="eastAsia"/>
          <w:sz w:val="24"/>
        </w:rPr>
        <w:t>のみを変更するときは土地の移転登記（移転登記を伴わない場合は契約）をするときです。</w:t>
      </w:r>
    </w:p>
    <w:p w:rsidR="006A5D3C" w:rsidRDefault="006A5D3C" w:rsidP="002319CE">
      <w:pPr>
        <w:ind w:left="708" w:hangingChars="295" w:hanging="708"/>
        <w:jc w:val="left"/>
        <w:rPr>
          <w:rFonts w:ascii="HG丸ｺﾞｼｯｸM-PRO" w:eastAsia="HG丸ｺﾞｼｯｸM-PRO" w:hAnsi="HG丸ｺﾞｼｯｸM-PRO"/>
          <w:sz w:val="24"/>
        </w:rPr>
      </w:pPr>
    </w:p>
    <w:p w:rsidR="006A5D3C" w:rsidRPr="009D1655" w:rsidRDefault="006A5D3C" w:rsidP="002319CE">
      <w:pPr>
        <w:ind w:left="708" w:hangingChars="295" w:hanging="708"/>
        <w:jc w:val="left"/>
        <w:rPr>
          <w:rFonts w:ascii="HG丸ｺﾞｼｯｸM-PRO" w:eastAsia="HG丸ｺﾞｼｯｸM-PRO" w:hAnsi="HG丸ｺﾞｼｯｸM-PRO"/>
          <w:sz w:val="24"/>
          <w:shd w:val="clear" w:color="auto" w:fill="FFFF00"/>
        </w:rPr>
      </w:pPr>
      <w:r w:rsidRPr="009D1655">
        <w:rPr>
          <w:rFonts w:ascii="HG丸ｺﾞｼｯｸM-PRO" w:eastAsia="HG丸ｺﾞｼｯｸM-PRO" w:hAnsi="HG丸ｺﾞｼｯｸM-PRO" w:hint="eastAsia"/>
          <w:sz w:val="24"/>
          <w:shd w:val="clear" w:color="auto" w:fill="FFFF00"/>
        </w:rPr>
        <w:t>Ｑ６．９０日間の実施制限期間が短縮できるのはどのような場合か。（法第１１条２項）</w:t>
      </w:r>
      <w:r w:rsidR="009D1655">
        <w:rPr>
          <w:rFonts w:ascii="HG丸ｺﾞｼｯｸM-PRO" w:eastAsia="HG丸ｺﾞｼｯｸM-PRO" w:hAnsi="HG丸ｺﾞｼｯｸM-PRO" w:hint="eastAsia"/>
          <w:sz w:val="24"/>
          <w:shd w:val="clear" w:color="auto" w:fill="FFFF00"/>
        </w:rPr>
        <w:t xml:space="preserve">　</w:t>
      </w:r>
    </w:p>
    <w:p w:rsidR="006A5D3C" w:rsidRDefault="006A5D3C" w:rsidP="002319CE">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Ａ　．原則として、準則（生産施設面積率、緑地面積率、環境施設面積率、</w:t>
      </w:r>
      <w:r w:rsidR="009D1655">
        <w:rPr>
          <w:rFonts w:ascii="HG丸ｺﾞｼｯｸM-PRO" w:eastAsia="HG丸ｺﾞｼｯｸM-PRO" w:hAnsi="HG丸ｺﾞｼｯｸM-PRO" w:hint="eastAsia"/>
          <w:sz w:val="24"/>
        </w:rPr>
        <w:t>環境施設の配置等の基準）に適合している場合は短縮を認めています。</w:t>
      </w:r>
    </w:p>
    <w:p w:rsidR="009D1655" w:rsidRDefault="00B01919" w:rsidP="002319CE">
      <w:pPr>
        <w:ind w:left="708" w:hangingChars="295" w:hanging="708"/>
        <w:jc w:val="left"/>
        <w:rPr>
          <w:rFonts w:ascii="HG丸ｺﾞｼｯｸM-PRO" w:eastAsia="HG丸ｺﾞｼｯｸM-PRO" w:hAnsi="HG丸ｺﾞｼｯｸM-PRO"/>
          <w:sz w:val="24"/>
        </w:rPr>
      </w:pPr>
      <w:r w:rsidRPr="002319CE">
        <w:rPr>
          <w:rFonts w:ascii="HG丸ｺﾞｼｯｸM-PRO" w:eastAsia="HG丸ｺﾞｼｯｸM-PRO" w:hAnsi="HG丸ｺﾞｼｯｸM-PRO" w:hint="eastAsia"/>
          <w:sz w:val="24"/>
        </w:rPr>
        <w:t xml:space="preserve">　　　　　　　　　　　　　　　　　　</w:t>
      </w:r>
    </w:p>
    <w:p w:rsidR="009D1655" w:rsidRDefault="009D1655" w:rsidP="002319CE">
      <w:pPr>
        <w:ind w:left="708" w:hangingChars="295" w:hanging="708"/>
        <w:jc w:val="left"/>
        <w:rPr>
          <w:rFonts w:ascii="HG丸ｺﾞｼｯｸM-PRO" w:eastAsia="HG丸ｺﾞｼｯｸM-PRO" w:hAnsi="HG丸ｺﾞｼｯｸM-PRO"/>
          <w:sz w:val="24"/>
        </w:rPr>
      </w:pPr>
    </w:p>
    <w:p w:rsidR="009D1655" w:rsidRDefault="009D1655" w:rsidP="002319CE">
      <w:pPr>
        <w:ind w:left="708" w:hangingChars="295" w:hanging="708"/>
        <w:jc w:val="left"/>
        <w:rPr>
          <w:rFonts w:ascii="HG丸ｺﾞｼｯｸM-PRO" w:eastAsia="HG丸ｺﾞｼｯｸM-PRO" w:hAnsi="HG丸ｺﾞｼｯｸM-PRO"/>
          <w:sz w:val="24"/>
        </w:rPr>
      </w:pPr>
    </w:p>
    <w:p w:rsidR="009D1655" w:rsidRPr="00057C7F" w:rsidRDefault="009D1655" w:rsidP="002319CE">
      <w:pPr>
        <w:ind w:left="708" w:hangingChars="295" w:hanging="708"/>
        <w:jc w:val="left"/>
        <w:rPr>
          <w:rFonts w:ascii="HG丸ｺﾞｼｯｸM-PRO" w:eastAsia="HG丸ｺﾞｼｯｸM-PRO" w:hAnsi="HG丸ｺﾞｼｯｸM-PRO"/>
          <w:sz w:val="24"/>
          <w:shd w:val="clear" w:color="auto" w:fill="FFFF00"/>
        </w:rPr>
      </w:pPr>
      <w:r w:rsidRPr="00057C7F">
        <w:rPr>
          <w:rFonts w:ascii="HG丸ｺﾞｼｯｸM-PRO" w:eastAsia="HG丸ｺﾞｼｯｸM-PRO" w:hAnsi="HG丸ｺﾞｼｯｸM-PRO" w:hint="eastAsia"/>
          <w:sz w:val="24"/>
          <w:shd w:val="clear" w:color="auto" w:fill="FFFF00"/>
        </w:rPr>
        <w:lastRenderedPageBreak/>
        <w:t>Ｑ７．工場の一部を子会社化する予定ですが、届出は必要ですか。</w:t>
      </w:r>
      <w:r w:rsidR="00057C7F" w:rsidRPr="00057C7F">
        <w:rPr>
          <w:rFonts w:ascii="HG丸ｺﾞｼｯｸM-PRO" w:eastAsia="HG丸ｺﾞｼｯｸM-PRO" w:hAnsi="HG丸ｺﾞｼｯｸM-PRO" w:hint="eastAsia"/>
          <w:sz w:val="24"/>
          <w:shd w:val="clear" w:color="auto" w:fill="FFFF00"/>
        </w:rPr>
        <w:t xml:space="preserve">　　　　　　　　　　</w:t>
      </w:r>
    </w:p>
    <w:p w:rsidR="009D1655" w:rsidRDefault="009D1655" w:rsidP="009D1655">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Ａ　．別々の主体となりますので届出が</w:t>
      </w:r>
      <w:r w:rsidRPr="007C5DB3">
        <w:rPr>
          <w:rFonts w:ascii="HG丸ｺﾞｼｯｸM-PRO" w:eastAsia="HG丸ｺﾞｼｯｸM-PRO" w:hAnsi="HG丸ｺﾞｼｯｸM-PRO" w:hint="eastAsia"/>
          <w:sz w:val="24"/>
          <w:u w:val="single"/>
        </w:rPr>
        <w:t>必要です</w:t>
      </w:r>
      <w:r>
        <w:rPr>
          <w:rFonts w:ascii="HG丸ｺﾞｼｯｸM-PRO" w:eastAsia="HG丸ｺﾞｼｯｸM-PRO" w:hAnsi="HG丸ｺﾞｼｯｸM-PRO" w:hint="eastAsia"/>
          <w:sz w:val="24"/>
        </w:rPr>
        <w:t>。親会社は変更届（敷地、生産施設等の減少）を、子会社は特定工場の規模に達する場合は新設届を提出していただきます。</w:t>
      </w:r>
    </w:p>
    <w:p w:rsidR="009D1655" w:rsidRDefault="009D1655" w:rsidP="009D1655">
      <w:pPr>
        <w:ind w:left="708" w:hangingChars="295" w:hanging="708"/>
        <w:jc w:val="left"/>
        <w:rPr>
          <w:rFonts w:ascii="HG丸ｺﾞｼｯｸM-PRO" w:eastAsia="HG丸ｺﾞｼｯｸM-PRO" w:hAnsi="HG丸ｺﾞｼｯｸM-PRO"/>
          <w:sz w:val="24"/>
        </w:rPr>
      </w:pPr>
    </w:p>
    <w:p w:rsidR="009D1655" w:rsidRDefault="009D1655" w:rsidP="009D1655">
      <w:pPr>
        <w:ind w:left="708" w:hangingChars="295" w:hanging="708"/>
        <w:jc w:val="left"/>
        <w:rPr>
          <w:rFonts w:ascii="HG丸ｺﾞｼｯｸM-PRO" w:eastAsia="HG丸ｺﾞｼｯｸM-PRO" w:hAnsi="HG丸ｺﾞｼｯｸM-PRO"/>
          <w:sz w:val="24"/>
        </w:rPr>
      </w:pPr>
      <w:r w:rsidRPr="004F76B5">
        <w:rPr>
          <w:rFonts w:ascii="HG丸ｺﾞｼｯｸM-PRO" w:eastAsia="HG丸ｺﾞｼｯｸM-PRO" w:hAnsi="HG丸ｺﾞｼｯｸM-PRO" w:hint="eastAsia"/>
          <w:sz w:val="24"/>
          <w:shd w:val="clear" w:color="auto" w:fill="FFFF00"/>
        </w:rPr>
        <w:t>Ｑ８．親会社が設置する工場を子会社が賃借して機械を設置する場合、どちらが届出をすべきか。</w:t>
      </w:r>
      <w:r w:rsidR="004F76B5" w:rsidRPr="004F76B5">
        <w:rPr>
          <w:rFonts w:ascii="HG丸ｺﾞｼｯｸM-PRO" w:eastAsia="HG丸ｺﾞｼｯｸM-PRO" w:hAnsi="HG丸ｺﾞｼｯｸM-PRO" w:hint="eastAsia"/>
          <w:sz w:val="24"/>
          <w:shd w:val="clear" w:color="auto" w:fill="FFFF00"/>
        </w:rPr>
        <w:t xml:space="preserve">　　　　　　　　　　　　　　　　　　　　　　　　　　　　　　　　　</w:t>
      </w:r>
    </w:p>
    <w:p w:rsidR="009D1655" w:rsidRDefault="009D1655" w:rsidP="009D1655">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Ａ　．工場用の建築物を建設しても機械装置を設置しない限り工場の新設とはなりません。したがって、</w:t>
      </w:r>
      <w:r w:rsidRPr="007C5DB3">
        <w:rPr>
          <w:rFonts w:ascii="HG丸ｺﾞｼｯｸM-PRO" w:eastAsia="HG丸ｺﾞｼｯｸM-PRO" w:hAnsi="HG丸ｺﾞｼｯｸM-PRO" w:hint="eastAsia"/>
          <w:sz w:val="24"/>
          <w:u w:val="single"/>
        </w:rPr>
        <w:t>機械を設置する子会社</w:t>
      </w:r>
      <w:r>
        <w:rPr>
          <w:rFonts w:ascii="HG丸ｺﾞｼｯｸM-PRO" w:eastAsia="HG丸ｺﾞｼｯｸM-PRO" w:hAnsi="HG丸ｺﾞｼｯｸM-PRO" w:hint="eastAsia"/>
          <w:sz w:val="24"/>
        </w:rPr>
        <w:t>が、機械の設置のための工事を着手する９０日前までに届出ることになります</w:t>
      </w:r>
    </w:p>
    <w:p w:rsidR="009D1655" w:rsidRDefault="009D1655" w:rsidP="009D1655">
      <w:pPr>
        <w:ind w:left="708" w:hangingChars="295" w:hanging="708"/>
        <w:jc w:val="left"/>
        <w:rPr>
          <w:rFonts w:ascii="HG丸ｺﾞｼｯｸM-PRO" w:eastAsia="HG丸ｺﾞｼｯｸM-PRO" w:hAnsi="HG丸ｺﾞｼｯｸM-PRO"/>
          <w:sz w:val="24"/>
        </w:rPr>
      </w:pPr>
    </w:p>
    <w:p w:rsidR="004F76B5" w:rsidRDefault="004F76B5" w:rsidP="009D1655">
      <w:pPr>
        <w:ind w:left="708" w:hangingChars="295" w:hanging="708"/>
        <w:jc w:val="left"/>
        <w:rPr>
          <w:rFonts w:ascii="HG丸ｺﾞｼｯｸM-PRO" w:eastAsia="HG丸ｺﾞｼｯｸM-PRO" w:hAnsi="HG丸ｺﾞｼｯｸM-PRO"/>
          <w:sz w:val="24"/>
        </w:rPr>
      </w:pPr>
    </w:p>
    <w:p w:rsidR="004F76B5" w:rsidRPr="004F76B5" w:rsidRDefault="004F76B5" w:rsidP="009D1655">
      <w:pPr>
        <w:ind w:left="708" w:hangingChars="295" w:hanging="708"/>
        <w:jc w:val="left"/>
        <w:rPr>
          <w:rFonts w:ascii="HG丸ｺﾞｼｯｸM-PRO" w:eastAsia="HG丸ｺﾞｼｯｸM-PRO" w:hAnsi="HG丸ｺﾞｼｯｸM-PRO"/>
          <w:sz w:val="24"/>
          <w:u w:val="single"/>
        </w:rPr>
      </w:pPr>
      <w:r w:rsidRPr="004F76B5">
        <w:rPr>
          <w:rFonts w:ascii="HG丸ｺﾞｼｯｸM-PRO" w:eastAsia="HG丸ｺﾞｼｯｸM-PRO" w:hAnsi="HG丸ｺﾞｼｯｸM-PRO" w:hint="eastAsia"/>
          <w:sz w:val="24"/>
          <w:u w:val="single"/>
        </w:rPr>
        <w:t>準則について</w:t>
      </w:r>
    </w:p>
    <w:p w:rsidR="00B01919" w:rsidRDefault="004F76B5" w:rsidP="009D1655">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◆生産施設◆</w:t>
      </w:r>
    </w:p>
    <w:p w:rsidR="004F76B5" w:rsidRPr="004F76B5" w:rsidRDefault="004F76B5" w:rsidP="009D1655">
      <w:pPr>
        <w:ind w:left="708" w:hangingChars="295" w:hanging="708"/>
        <w:jc w:val="left"/>
        <w:rPr>
          <w:rFonts w:ascii="HG丸ｺﾞｼｯｸM-PRO" w:eastAsia="HG丸ｺﾞｼｯｸM-PRO" w:hAnsi="HG丸ｺﾞｼｯｸM-PRO"/>
          <w:sz w:val="24"/>
          <w:shd w:val="clear" w:color="auto" w:fill="F79646" w:themeFill="accent6"/>
        </w:rPr>
      </w:pPr>
      <w:r w:rsidRPr="004F76B5">
        <w:rPr>
          <w:rFonts w:ascii="HG丸ｺﾞｼｯｸM-PRO" w:eastAsia="HG丸ｺﾞｼｯｸM-PRO" w:hAnsi="HG丸ｺﾞｼｯｸM-PRO" w:hint="eastAsia"/>
          <w:sz w:val="24"/>
          <w:shd w:val="clear" w:color="auto" w:fill="F79646" w:themeFill="accent6"/>
        </w:rPr>
        <w:t xml:space="preserve">Ｑ１．工場立地法の「生産施設」とはどのようなものをいうのか。　　　　　　　　　　</w:t>
      </w:r>
    </w:p>
    <w:p w:rsidR="004F76B5" w:rsidRDefault="004F76B5" w:rsidP="004F76B5">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Ａ　．生産施設とは、（ア）製造工程等を形成する機械又は装置が設置されている建築物（工場建屋）と、（イ）製造工程等を形成する機械又は装置で建築物の外に設置されるもの（屋外プラント）の２つをいいます。したがって、</w:t>
      </w:r>
      <w:r w:rsidRPr="004F76B5">
        <w:rPr>
          <w:rFonts w:ascii="HG丸ｺﾞｼｯｸM-PRO" w:eastAsia="HG丸ｺﾞｼｯｸM-PRO" w:hAnsi="HG丸ｺﾞｼｯｸM-PRO" w:hint="eastAsia"/>
          <w:sz w:val="24"/>
          <w:u w:val="single"/>
        </w:rPr>
        <w:t>製造工程等を形成する機械又は装置がない倉庫や事務棟</w:t>
      </w:r>
      <w:r>
        <w:rPr>
          <w:rFonts w:ascii="HG丸ｺﾞｼｯｸM-PRO" w:eastAsia="HG丸ｺﾞｼｯｸM-PRO" w:hAnsi="HG丸ｺﾞｼｯｸM-PRO" w:hint="eastAsia"/>
          <w:sz w:val="24"/>
        </w:rPr>
        <w:t>は、生産施設とはなりません。</w:t>
      </w:r>
    </w:p>
    <w:p w:rsidR="004F76B5" w:rsidRDefault="004F76B5" w:rsidP="009D1655">
      <w:pPr>
        <w:ind w:left="708" w:hangingChars="295" w:hanging="708"/>
        <w:jc w:val="left"/>
        <w:rPr>
          <w:rFonts w:ascii="HG丸ｺﾞｼｯｸM-PRO" w:eastAsia="HG丸ｺﾞｼｯｸM-PRO" w:hAnsi="HG丸ｺﾞｼｯｸM-PRO"/>
          <w:sz w:val="24"/>
        </w:rPr>
      </w:pPr>
    </w:p>
    <w:p w:rsidR="004F76B5" w:rsidRDefault="003D7922" w:rsidP="009D1655">
      <w:pPr>
        <w:ind w:left="708" w:hangingChars="295" w:hanging="708"/>
        <w:jc w:val="left"/>
        <w:rPr>
          <w:rFonts w:ascii="HG丸ｺﾞｼｯｸM-PRO" w:eastAsia="HG丸ｺﾞｼｯｸM-PRO" w:hAnsi="HG丸ｺﾞｼｯｸM-PRO"/>
          <w:sz w:val="24"/>
        </w:rPr>
      </w:pPr>
      <w:r w:rsidRPr="007C5DB3">
        <w:rPr>
          <w:rFonts w:ascii="HG丸ｺﾞｼｯｸM-PRO" w:eastAsia="HG丸ｺﾞｼｯｸM-PRO" w:hAnsi="HG丸ｺﾞｼｯｸM-PRO" w:hint="eastAsia"/>
          <w:sz w:val="24"/>
          <w:shd w:val="clear" w:color="auto" w:fill="F79646" w:themeFill="accent6"/>
        </w:rPr>
        <w:t xml:space="preserve">Ｑ２．研究棟は、「生産施設」に該当するのか。　　　　　　　　　　　　　　　　　　</w:t>
      </w:r>
      <w:r w:rsidR="007F4151">
        <w:rPr>
          <w:rFonts w:ascii="HG丸ｺﾞｼｯｸM-PRO" w:eastAsia="HG丸ｺﾞｼｯｸM-PRO" w:hAnsi="HG丸ｺﾞｼｯｸM-PRO" w:hint="eastAsia"/>
          <w:sz w:val="24"/>
          <w:shd w:val="clear" w:color="auto" w:fill="F79646" w:themeFill="accent6"/>
        </w:rPr>
        <w:t xml:space="preserve">　</w:t>
      </w:r>
    </w:p>
    <w:p w:rsidR="003D7922" w:rsidRDefault="003D7922" w:rsidP="009D1655">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Ａ　．</w:t>
      </w:r>
      <w:r w:rsidR="007C5DB3">
        <w:rPr>
          <w:rFonts w:ascii="HG丸ｺﾞｼｯｸM-PRO" w:eastAsia="HG丸ｺﾞｼｯｸM-PRO" w:hAnsi="HG丸ｺﾞｼｯｸM-PRO" w:hint="eastAsia"/>
          <w:sz w:val="24"/>
        </w:rPr>
        <w:t>試作品等を研究する施設は原則として</w:t>
      </w:r>
      <w:r w:rsidR="007C5DB3" w:rsidRPr="00A62A78">
        <w:rPr>
          <w:rFonts w:ascii="HG丸ｺﾞｼｯｸM-PRO" w:eastAsia="HG丸ｺﾞｼｯｸM-PRO" w:hAnsi="HG丸ｺﾞｼｯｸM-PRO" w:hint="eastAsia"/>
          <w:sz w:val="24"/>
          <w:u w:val="single"/>
        </w:rPr>
        <w:t>生</w:t>
      </w:r>
      <w:r w:rsidR="007C5DB3" w:rsidRPr="007C5DB3">
        <w:rPr>
          <w:rFonts w:ascii="HG丸ｺﾞｼｯｸM-PRO" w:eastAsia="HG丸ｺﾞｼｯｸM-PRO" w:hAnsi="HG丸ｺﾞｼｯｸM-PRO" w:hint="eastAsia"/>
          <w:sz w:val="24"/>
          <w:u w:val="single"/>
        </w:rPr>
        <w:t>産施設となりません</w:t>
      </w:r>
      <w:r w:rsidR="007C5DB3" w:rsidRPr="007C5DB3">
        <w:rPr>
          <w:rFonts w:ascii="HG丸ｺﾞｼｯｸM-PRO" w:eastAsia="HG丸ｺﾞｼｯｸM-PRO" w:hAnsi="HG丸ｺﾞｼｯｸM-PRO" w:hint="eastAsia"/>
          <w:sz w:val="24"/>
        </w:rPr>
        <w:t>。</w:t>
      </w:r>
      <w:r w:rsidR="007C5DB3">
        <w:rPr>
          <w:rFonts w:ascii="HG丸ｺﾞｼｯｸM-PRO" w:eastAsia="HG丸ｺﾞｼｯｸM-PRO" w:hAnsi="HG丸ｺﾞｼｯｸM-PRO" w:hint="eastAsia"/>
          <w:sz w:val="24"/>
        </w:rPr>
        <w:t>ただし、試作のために施設の規模や性能等からみて実稼動プラントに移行する可能性がある場合や、試作品等を販売する場合は生産施設とします。</w:t>
      </w:r>
    </w:p>
    <w:p w:rsidR="007C5DB3" w:rsidRDefault="007C5DB3" w:rsidP="009D1655">
      <w:pPr>
        <w:ind w:left="708" w:hangingChars="295" w:hanging="708"/>
        <w:jc w:val="left"/>
        <w:rPr>
          <w:rFonts w:ascii="HG丸ｺﾞｼｯｸM-PRO" w:eastAsia="HG丸ｺﾞｼｯｸM-PRO" w:hAnsi="HG丸ｺﾞｼｯｸM-PRO"/>
          <w:sz w:val="24"/>
        </w:rPr>
      </w:pPr>
    </w:p>
    <w:p w:rsidR="007C5DB3" w:rsidRPr="007F4151" w:rsidRDefault="007F4151" w:rsidP="009D1655">
      <w:pPr>
        <w:ind w:left="708" w:hangingChars="295" w:hanging="708"/>
        <w:jc w:val="left"/>
        <w:rPr>
          <w:rFonts w:ascii="HG丸ｺﾞｼｯｸM-PRO" w:eastAsia="HG丸ｺﾞｼｯｸM-PRO" w:hAnsi="HG丸ｺﾞｼｯｸM-PRO"/>
          <w:sz w:val="24"/>
          <w:shd w:val="clear" w:color="auto" w:fill="F79646" w:themeFill="accent6"/>
        </w:rPr>
      </w:pPr>
      <w:r w:rsidRPr="007F4151">
        <w:rPr>
          <w:rFonts w:ascii="HG丸ｺﾞｼｯｸM-PRO" w:eastAsia="HG丸ｺﾞｼｯｸM-PRO" w:hAnsi="HG丸ｺﾞｼｯｸM-PRO" w:hint="eastAsia"/>
          <w:sz w:val="24"/>
          <w:shd w:val="clear" w:color="auto" w:fill="F79646" w:themeFill="accent6"/>
        </w:rPr>
        <w:t>Ｑ</w:t>
      </w:r>
      <w:r w:rsidR="007C5DB3" w:rsidRPr="007F4151">
        <w:rPr>
          <w:rFonts w:ascii="HG丸ｺﾞｼｯｸM-PRO" w:eastAsia="HG丸ｺﾞｼｯｸM-PRO" w:hAnsi="HG丸ｺﾞｼｯｸM-PRO" w:hint="eastAsia"/>
          <w:sz w:val="24"/>
          <w:shd w:val="clear" w:color="auto" w:fill="F79646" w:themeFill="accent6"/>
        </w:rPr>
        <w:t>３．倉庫で材料の加工・組み立て業務も兼ねて行う場合、「生産施設」に該当するか。</w:t>
      </w:r>
      <w:r>
        <w:rPr>
          <w:rFonts w:ascii="HG丸ｺﾞｼｯｸM-PRO" w:eastAsia="HG丸ｺﾞｼｯｸM-PRO" w:hAnsi="HG丸ｺﾞｼｯｸM-PRO" w:hint="eastAsia"/>
          <w:sz w:val="24"/>
          <w:shd w:val="clear" w:color="auto" w:fill="F79646" w:themeFill="accent6"/>
        </w:rPr>
        <w:t xml:space="preserve">　</w:t>
      </w:r>
    </w:p>
    <w:p w:rsidR="007C5DB3" w:rsidRDefault="007C5DB3" w:rsidP="009D1655">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Ａ　．</w:t>
      </w:r>
      <w:r w:rsidR="007F4151">
        <w:rPr>
          <w:rFonts w:ascii="HG丸ｺﾞｼｯｸM-PRO" w:eastAsia="HG丸ｺﾞｼｯｸM-PRO" w:hAnsi="HG丸ｺﾞｼｯｸM-PRO" w:hint="eastAsia"/>
          <w:sz w:val="24"/>
        </w:rPr>
        <w:t>当該業務が最終の製品に至るまでの生産工程の一環であれば、倉庫であっても生産施設に該当します。</w:t>
      </w:r>
    </w:p>
    <w:p w:rsidR="007F4151" w:rsidRDefault="007F4151" w:rsidP="009D1655">
      <w:pPr>
        <w:ind w:left="708" w:hangingChars="295" w:hanging="708"/>
        <w:jc w:val="left"/>
        <w:rPr>
          <w:rFonts w:ascii="HG丸ｺﾞｼｯｸM-PRO" w:eastAsia="HG丸ｺﾞｼｯｸM-PRO" w:hAnsi="HG丸ｺﾞｼｯｸM-PRO"/>
          <w:sz w:val="24"/>
        </w:rPr>
      </w:pPr>
    </w:p>
    <w:p w:rsidR="007F4151" w:rsidRDefault="007F4151" w:rsidP="009D1655">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◆緑地◆</w:t>
      </w:r>
    </w:p>
    <w:p w:rsidR="007F4151" w:rsidRDefault="007F4151" w:rsidP="009D1655">
      <w:pPr>
        <w:ind w:left="708" w:hangingChars="295" w:hanging="708"/>
        <w:jc w:val="left"/>
        <w:rPr>
          <w:rFonts w:ascii="HG丸ｺﾞｼｯｸM-PRO" w:eastAsia="HG丸ｺﾞｼｯｸM-PRO" w:hAnsi="HG丸ｺﾞｼｯｸM-PRO"/>
          <w:sz w:val="24"/>
          <w:shd w:val="clear" w:color="auto" w:fill="F79646" w:themeFill="accent6"/>
        </w:rPr>
      </w:pPr>
      <w:r w:rsidRPr="007F4151">
        <w:rPr>
          <w:rFonts w:ascii="HG丸ｺﾞｼｯｸM-PRO" w:eastAsia="HG丸ｺﾞｼｯｸM-PRO" w:hAnsi="HG丸ｺﾞｼｯｸM-PRO" w:hint="eastAsia"/>
          <w:sz w:val="24"/>
          <w:shd w:val="clear" w:color="auto" w:fill="F79646" w:themeFill="accent6"/>
        </w:rPr>
        <w:t xml:space="preserve">Ｑ４．工場立地法の「緑地」とはどのようなものをいうのか。　　　　　　　　　　　　　</w:t>
      </w:r>
    </w:p>
    <w:p w:rsidR="007F4151" w:rsidRDefault="007F4151" w:rsidP="009D1655">
      <w:pPr>
        <w:ind w:left="708" w:hangingChars="295" w:hanging="708"/>
        <w:jc w:val="left"/>
        <w:rPr>
          <w:rFonts w:ascii="HG丸ｺﾞｼｯｸM-PRO" w:eastAsia="HG丸ｺﾞｼｯｸM-PRO" w:hAnsi="HG丸ｺﾞｼｯｸM-PRO"/>
          <w:sz w:val="24"/>
        </w:rPr>
      </w:pPr>
      <w:r w:rsidRPr="007F4151">
        <w:rPr>
          <w:rFonts w:ascii="HG丸ｺﾞｼｯｸM-PRO" w:eastAsia="HG丸ｺﾞｼｯｸM-PRO" w:hAnsi="HG丸ｺﾞｼｯｸM-PRO" w:hint="eastAsia"/>
          <w:sz w:val="24"/>
        </w:rPr>
        <w:t>Ａ　．</w:t>
      </w:r>
      <w:r>
        <w:rPr>
          <w:rFonts w:ascii="HG丸ｺﾞｼｯｸM-PRO" w:eastAsia="HG丸ｺﾞｼｯｸM-PRO" w:hAnsi="HG丸ｺﾞｼｯｸM-PRO" w:hint="eastAsia"/>
          <w:sz w:val="24"/>
        </w:rPr>
        <w:t>工場立地法では、樹木が生育する区画された土地又は建築物屋上</w:t>
      </w:r>
      <w:r w:rsidR="00C31267">
        <w:rPr>
          <w:rFonts w:ascii="HG丸ｺﾞｼｯｸM-PRO" w:eastAsia="HG丸ｺﾞｼｯｸM-PRO" w:hAnsi="HG丸ｺﾞｼｯｸM-PRO" w:hint="eastAsia"/>
          <w:sz w:val="24"/>
        </w:rPr>
        <w:t>等緑化施設であって、工場・事業場の周辺の地域の生活環境の保持に寄与するもの・低木又は芝その他の地被植物（除草等の手入れがなされているものに限る</w:t>
      </w:r>
      <w:r w:rsidR="0065073F">
        <w:rPr>
          <w:rFonts w:ascii="HG丸ｺﾞｼｯｸM-PRO" w:eastAsia="HG丸ｺﾞｼｯｸM-PRO" w:hAnsi="HG丸ｺﾞｼｯｸM-PRO" w:hint="eastAsia"/>
          <w:sz w:val="24"/>
        </w:rPr>
        <w:t>。</w:t>
      </w:r>
      <w:r w:rsidR="00C31267">
        <w:rPr>
          <w:rFonts w:ascii="HG丸ｺﾞｼｯｸM-PRO" w:eastAsia="HG丸ｺﾞｼｯｸM-PRO" w:hAnsi="HG丸ｺﾞｼｯｸM-PRO" w:hint="eastAsia"/>
          <w:sz w:val="24"/>
        </w:rPr>
        <w:t>）</w:t>
      </w:r>
      <w:r w:rsidR="0065073F">
        <w:rPr>
          <w:rFonts w:ascii="HG丸ｺﾞｼｯｸM-PRO" w:eastAsia="HG丸ｺﾞｼｯｸM-PRO" w:hAnsi="HG丸ｺﾞｼｯｸM-PRO" w:hint="eastAsia"/>
          <w:sz w:val="24"/>
        </w:rPr>
        <w:t>で表面が被われている土地・建築物屋上等緑化施設を「緑化」としています。</w:t>
      </w:r>
    </w:p>
    <w:p w:rsidR="00A02BF2" w:rsidRDefault="00A02BF2" w:rsidP="009D1655">
      <w:pPr>
        <w:ind w:left="708" w:hangingChars="295" w:hanging="708"/>
        <w:jc w:val="left"/>
        <w:rPr>
          <w:rFonts w:ascii="HG丸ｺﾞｼｯｸM-PRO" w:eastAsia="HG丸ｺﾞｼｯｸM-PRO" w:hAnsi="HG丸ｺﾞｼｯｸM-PRO"/>
          <w:sz w:val="24"/>
        </w:rPr>
      </w:pPr>
    </w:p>
    <w:p w:rsidR="00A02BF2" w:rsidRDefault="00A02BF2" w:rsidP="009D1655">
      <w:pPr>
        <w:ind w:left="708" w:hangingChars="295" w:hanging="708"/>
        <w:jc w:val="left"/>
        <w:rPr>
          <w:rFonts w:ascii="HG丸ｺﾞｼｯｸM-PRO" w:eastAsia="HG丸ｺﾞｼｯｸM-PRO" w:hAnsi="HG丸ｺﾞｼｯｸM-PRO"/>
          <w:sz w:val="24"/>
        </w:rPr>
      </w:pPr>
      <w:r w:rsidRPr="00801E93">
        <w:rPr>
          <w:rFonts w:ascii="HG丸ｺﾞｼｯｸM-PRO" w:eastAsia="HG丸ｺﾞｼｯｸM-PRO" w:hAnsi="HG丸ｺﾞｼｯｸM-PRO" w:hint="eastAsia"/>
          <w:sz w:val="24"/>
          <w:shd w:val="clear" w:color="auto" w:fill="F79646" w:themeFill="accent6"/>
        </w:rPr>
        <w:t xml:space="preserve">Ｑ５．コケや雑草でも緑化として該当するのか。　　　　　　　　　　　　　　　　　　　</w:t>
      </w:r>
    </w:p>
    <w:p w:rsidR="00A02BF2" w:rsidRDefault="00A02BF2" w:rsidP="009D1655">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Ａ　．地面が被われた状態になるものなら緑地の種類は問いません。ただし、雑草地や緑地とする場合は、植生、美観等の観点から良好な状態に維持管理されている場合に限り認めます。</w:t>
      </w:r>
    </w:p>
    <w:p w:rsidR="00A02BF2" w:rsidRDefault="00A02BF2" w:rsidP="009D1655">
      <w:pPr>
        <w:ind w:left="708" w:hangingChars="295" w:hanging="708"/>
        <w:jc w:val="left"/>
        <w:rPr>
          <w:rFonts w:ascii="HG丸ｺﾞｼｯｸM-PRO" w:eastAsia="HG丸ｺﾞｼｯｸM-PRO" w:hAnsi="HG丸ｺﾞｼｯｸM-PRO"/>
          <w:sz w:val="24"/>
        </w:rPr>
      </w:pPr>
    </w:p>
    <w:p w:rsidR="00A02BF2" w:rsidRDefault="00A02BF2" w:rsidP="009D1655">
      <w:pPr>
        <w:ind w:left="708" w:hangingChars="295" w:hanging="708"/>
        <w:jc w:val="left"/>
        <w:rPr>
          <w:rFonts w:ascii="HG丸ｺﾞｼｯｸM-PRO" w:eastAsia="HG丸ｺﾞｼｯｸM-PRO" w:hAnsi="HG丸ｺﾞｼｯｸM-PRO"/>
          <w:sz w:val="24"/>
        </w:rPr>
      </w:pPr>
      <w:r w:rsidRPr="00801E93">
        <w:rPr>
          <w:rFonts w:ascii="HG丸ｺﾞｼｯｸM-PRO" w:eastAsia="HG丸ｺﾞｼｯｸM-PRO" w:hAnsi="HG丸ｺﾞｼｯｸM-PRO" w:hint="eastAsia"/>
          <w:sz w:val="24"/>
          <w:shd w:val="clear" w:color="auto" w:fill="F79646" w:themeFill="accent6"/>
        </w:rPr>
        <w:t xml:space="preserve">Ｑ６．駐車場を緑化した場合は緑地として該当するのか。　　　　　　　　　　　　　　　</w:t>
      </w:r>
    </w:p>
    <w:p w:rsidR="00A02BF2" w:rsidRDefault="00A02BF2" w:rsidP="009D1655">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Ａ，　</w:t>
      </w:r>
      <w:r w:rsidR="00801E93">
        <w:rPr>
          <w:rFonts w:ascii="HG丸ｺﾞｼｯｸM-PRO" w:eastAsia="HG丸ｺﾞｼｯｸM-PRO" w:hAnsi="HG丸ｺﾞｼｯｸM-PRO" w:hint="eastAsia"/>
          <w:sz w:val="24"/>
        </w:rPr>
        <w:t>純粋な緑地ではありませんが、重複緑地として認められます。</w:t>
      </w:r>
    </w:p>
    <w:p w:rsidR="00801E93" w:rsidRDefault="00801E93" w:rsidP="009D1655">
      <w:pPr>
        <w:ind w:left="708" w:hangingChars="295" w:hanging="708"/>
        <w:jc w:val="left"/>
        <w:rPr>
          <w:rFonts w:ascii="HG丸ｺﾞｼｯｸM-PRO" w:eastAsia="HG丸ｺﾞｼｯｸM-PRO" w:hAnsi="HG丸ｺﾞｼｯｸM-PRO"/>
          <w:sz w:val="24"/>
        </w:rPr>
      </w:pPr>
      <w:r w:rsidRPr="005C27C6">
        <w:rPr>
          <w:rFonts w:ascii="HG丸ｺﾞｼｯｸM-PRO" w:eastAsia="HG丸ｺﾞｼｯｸM-PRO" w:hAnsi="HG丸ｺﾞｼｯｸM-PRO" w:hint="eastAsia"/>
          <w:sz w:val="24"/>
          <w:shd w:val="clear" w:color="auto" w:fill="F79646" w:themeFill="accent6"/>
        </w:rPr>
        <w:lastRenderedPageBreak/>
        <w:t>Ｑ７．壁面を緑化する場合、どのように緑地面積を測定するのか。</w:t>
      </w:r>
      <w:r w:rsidR="005C27C6" w:rsidRPr="005C27C6">
        <w:rPr>
          <w:rFonts w:ascii="HG丸ｺﾞｼｯｸM-PRO" w:eastAsia="HG丸ｺﾞｼｯｸM-PRO" w:hAnsi="HG丸ｺﾞｼｯｸM-PRO" w:hint="eastAsia"/>
          <w:sz w:val="24"/>
          <w:shd w:val="clear" w:color="auto" w:fill="F79646" w:themeFill="accent6"/>
        </w:rPr>
        <w:t xml:space="preserve">　　　　　　　　　　　</w:t>
      </w:r>
    </w:p>
    <w:p w:rsidR="00801E93" w:rsidRDefault="00801E93" w:rsidP="009D1655">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Ａ　．緑化しようとする部分の水平延長に１メートルを乗じた面積を緑化面積とします。</w:t>
      </w:r>
      <w:r w:rsidR="005C27C6">
        <w:rPr>
          <w:rFonts w:ascii="HG丸ｺﾞｼｯｸM-PRO" w:eastAsia="HG丸ｺﾞｼｯｸM-PRO" w:hAnsi="HG丸ｺﾞｼｯｸM-PRO" w:hint="eastAsia"/>
          <w:sz w:val="24"/>
        </w:rPr>
        <w:t>ただし、壁面の緑地が平面の緑地の中にある場合、または平面の</w:t>
      </w:r>
      <w:r w:rsidR="002E2D09">
        <w:rPr>
          <w:rFonts w:ascii="HG丸ｺﾞｼｯｸM-PRO" w:eastAsia="HG丸ｺﾞｼｯｸM-PRO" w:hAnsi="HG丸ｺﾞｼｯｸM-PRO" w:hint="eastAsia"/>
          <w:sz w:val="24"/>
        </w:rPr>
        <w:t>緑地に接している場合は、壁面の緑地部分は緑地面積に算入することはできません。</w:t>
      </w:r>
    </w:p>
    <w:p w:rsidR="002E2D09" w:rsidRDefault="002E2D09" w:rsidP="009D1655">
      <w:pPr>
        <w:ind w:left="708" w:hangingChars="295" w:hanging="708"/>
        <w:jc w:val="left"/>
        <w:rPr>
          <w:rFonts w:ascii="HG丸ｺﾞｼｯｸM-PRO" w:eastAsia="HG丸ｺﾞｼｯｸM-PRO" w:hAnsi="HG丸ｺﾞｼｯｸM-PRO"/>
          <w:sz w:val="24"/>
        </w:rPr>
      </w:pPr>
    </w:p>
    <w:p w:rsidR="002E2D09" w:rsidRPr="003A70FC" w:rsidRDefault="002E2D09" w:rsidP="009D1655">
      <w:pPr>
        <w:ind w:left="708" w:hangingChars="295" w:hanging="708"/>
        <w:jc w:val="left"/>
        <w:rPr>
          <w:rFonts w:ascii="HG丸ｺﾞｼｯｸM-PRO" w:eastAsia="HG丸ｺﾞｼｯｸM-PRO" w:hAnsi="HG丸ｺﾞｼｯｸM-PRO"/>
          <w:sz w:val="24"/>
          <w:shd w:val="clear" w:color="auto" w:fill="F79646" w:themeFill="accent6"/>
        </w:rPr>
      </w:pPr>
      <w:r w:rsidRPr="003A70FC">
        <w:rPr>
          <w:rFonts w:ascii="HG丸ｺﾞｼｯｸM-PRO" w:eastAsia="HG丸ｺﾞｼｯｸM-PRO" w:hAnsi="HG丸ｺﾞｼｯｸM-PRO" w:hint="eastAsia"/>
          <w:sz w:val="24"/>
          <w:shd w:val="clear" w:color="auto" w:fill="F79646" w:themeFill="accent6"/>
        </w:rPr>
        <w:t>Q8．重複緑地は、どの程度まで「緑地」として認められるのか。</w:t>
      </w:r>
      <w:r w:rsidR="003A70FC" w:rsidRPr="003A70FC">
        <w:rPr>
          <w:rFonts w:ascii="HG丸ｺﾞｼｯｸM-PRO" w:eastAsia="HG丸ｺﾞｼｯｸM-PRO" w:hAnsi="HG丸ｺﾞｼｯｸM-PRO" w:hint="eastAsia"/>
          <w:sz w:val="24"/>
          <w:shd w:val="clear" w:color="auto" w:fill="F79646" w:themeFill="accent6"/>
        </w:rPr>
        <w:t xml:space="preserve">　　　　　　　　　　　</w:t>
      </w:r>
    </w:p>
    <w:p w:rsidR="002E2D09" w:rsidRDefault="002E2D09" w:rsidP="009D1655">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A　．重複緑地とは、緑地の中で、（ア）「緑地以外の環境施設」以外の施設と重複する土地（パイプの下の芝生、駐車場の緑化等）と、（イ）建築物屋上等緑化施設（屋上の緑地、壁面の緑地等）の２つをいいます。工場立地法の「緑地」として認められるのは、当該工場敷地にある緑地面積の２分の１までです。</w:t>
      </w:r>
    </w:p>
    <w:p w:rsidR="002E2D09" w:rsidRDefault="002E2D09" w:rsidP="009D1655">
      <w:pPr>
        <w:ind w:left="708" w:hangingChars="295" w:hanging="708"/>
        <w:jc w:val="left"/>
        <w:rPr>
          <w:rFonts w:ascii="HG丸ｺﾞｼｯｸM-PRO" w:eastAsia="HG丸ｺﾞｼｯｸM-PRO" w:hAnsi="HG丸ｺﾞｼｯｸM-PRO"/>
          <w:sz w:val="24"/>
        </w:rPr>
      </w:pPr>
    </w:p>
    <w:p w:rsidR="002E2D09" w:rsidRPr="003A70FC" w:rsidRDefault="00D952D3" w:rsidP="009D1655">
      <w:pPr>
        <w:ind w:left="708" w:hangingChars="295" w:hanging="708"/>
        <w:jc w:val="left"/>
        <w:rPr>
          <w:rFonts w:ascii="HG丸ｺﾞｼｯｸM-PRO" w:eastAsia="HG丸ｺﾞｼｯｸM-PRO" w:hAnsi="HG丸ｺﾞｼｯｸM-PRO"/>
          <w:sz w:val="24"/>
          <w:shd w:val="clear" w:color="auto" w:fill="F79646" w:themeFill="accent6"/>
        </w:rPr>
      </w:pPr>
      <w:r>
        <w:rPr>
          <w:rFonts w:ascii="HG丸ｺﾞｼｯｸM-PRO" w:eastAsia="HG丸ｺﾞｼｯｸM-PRO" w:hAnsi="HG丸ｺﾞｼｯｸM-PRO" w:hint="eastAsia"/>
          <w:sz w:val="24"/>
          <w:shd w:val="clear" w:color="auto" w:fill="F79646" w:themeFill="accent6"/>
        </w:rPr>
        <w:t>Q</w:t>
      </w:r>
      <w:r w:rsidR="002E0EC2" w:rsidRPr="003A70FC">
        <w:rPr>
          <w:rFonts w:ascii="HG丸ｺﾞｼｯｸM-PRO" w:eastAsia="HG丸ｺﾞｼｯｸM-PRO" w:hAnsi="HG丸ｺﾞｼｯｸM-PRO" w:hint="eastAsia"/>
          <w:sz w:val="24"/>
          <w:shd w:val="clear" w:color="auto" w:fill="F79646" w:themeFill="accent6"/>
        </w:rPr>
        <w:t>9．既存工場</w:t>
      </w:r>
      <w:r>
        <w:rPr>
          <w:rFonts w:ascii="HG丸ｺﾞｼｯｸM-PRO" w:eastAsia="HG丸ｺﾞｼｯｸM-PRO" w:hAnsi="HG丸ｺﾞｼｯｸM-PRO" w:hint="eastAsia"/>
          <w:sz w:val="24"/>
          <w:shd w:val="clear" w:color="auto" w:fill="F79646" w:themeFill="accent6"/>
        </w:rPr>
        <w:t>（昭和49年以前</w:t>
      </w:r>
      <w:r w:rsidR="001245B6">
        <w:rPr>
          <w:rFonts w:ascii="HG丸ｺﾞｼｯｸM-PRO" w:eastAsia="HG丸ｺﾞｼｯｸM-PRO" w:hAnsi="HG丸ｺﾞｼｯｸM-PRO" w:hint="eastAsia"/>
          <w:sz w:val="24"/>
          <w:shd w:val="clear" w:color="auto" w:fill="F79646" w:themeFill="accent6"/>
        </w:rPr>
        <w:t>に設置</w:t>
      </w:r>
      <w:r>
        <w:rPr>
          <w:rFonts w:ascii="HG丸ｺﾞｼｯｸM-PRO" w:eastAsia="HG丸ｺﾞｼｯｸM-PRO" w:hAnsi="HG丸ｺﾞｼｯｸM-PRO" w:hint="eastAsia"/>
          <w:sz w:val="24"/>
          <w:shd w:val="clear" w:color="auto" w:fill="F79646" w:themeFill="accent6"/>
        </w:rPr>
        <w:t>）</w:t>
      </w:r>
      <w:r w:rsidR="002E0EC2" w:rsidRPr="003A70FC">
        <w:rPr>
          <w:rFonts w:ascii="HG丸ｺﾞｼｯｸM-PRO" w:eastAsia="HG丸ｺﾞｼｯｸM-PRO" w:hAnsi="HG丸ｺﾞｼｯｸM-PRO" w:hint="eastAsia"/>
          <w:sz w:val="24"/>
          <w:shd w:val="clear" w:color="auto" w:fill="F79646" w:themeFill="accent6"/>
        </w:rPr>
        <w:t>が生産施設を減少させる場合、緑地も減少させて良いのか。</w:t>
      </w:r>
      <w:r w:rsidR="003A70FC" w:rsidRPr="003A70FC">
        <w:rPr>
          <w:rFonts w:ascii="HG丸ｺﾞｼｯｸM-PRO" w:eastAsia="HG丸ｺﾞｼｯｸM-PRO" w:hAnsi="HG丸ｺﾞｼｯｸM-PRO" w:hint="eastAsia"/>
          <w:sz w:val="24"/>
          <w:shd w:val="clear" w:color="auto" w:fill="F79646" w:themeFill="accent6"/>
        </w:rPr>
        <w:t xml:space="preserve">　　　　　　　</w:t>
      </w:r>
      <w:r w:rsidR="001245B6">
        <w:rPr>
          <w:rFonts w:ascii="HG丸ｺﾞｼｯｸM-PRO" w:eastAsia="HG丸ｺﾞｼｯｸM-PRO" w:hAnsi="HG丸ｺﾞｼｯｸM-PRO" w:hint="eastAsia"/>
          <w:sz w:val="24"/>
          <w:shd w:val="clear" w:color="auto" w:fill="F79646" w:themeFill="accent6"/>
        </w:rPr>
        <w:t xml:space="preserve">　　　　　　　　　　　　　　　　　　　　　　　　　　</w:t>
      </w:r>
    </w:p>
    <w:p w:rsidR="00D952D3" w:rsidRDefault="00D952D3" w:rsidP="009D1655">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A　．既存工場の緩和措置は段階的に準則を満たせるようにするための措置です。したがって、既存の緑地面積を減少させる等、既に存在する状態を悪化させるような行為は原則としてできないことになっています。</w:t>
      </w:r>
    </w:p>
    <w:p w:rsidR="00D952D3" w:rsidRDefault="00D952D3" w:rsidP="009D1655">
      <w:pPr>
        <w:ind w:left="708" w:hangingChars="295" w:hanging="708"/>
        <w:jc w:val="left"/>
        <w:rPr>
          <w:rFonts w:ascii="HG丸ｺﾞｼｯｸM-PRO" w:eastAsia="HG丸ｺﾞｼｯｸM-PRO" w:hAnsi="HG丸ｺﾞｼｯｸM-PRO"/>
          <w:sz w:val="24"/>
        </w:rPr>
      </w:pPr>
    </w:p>
    <w:p w:rsidR="00D952D3" w:rsidRPr="00D952D3" w:rsidRDefault="00D952D3" w:rsidP="001245B6">
      <w:pPr>
        <w:ind w:leftChars="-59" w:left="618" w:hangingChars="309" w:hanging="742"/>
        <w:jc w:val="left"/>
        <w:rPr>
          <w:rFonts w:ascii="HG丸ｺﾞｼｯｸM-PRO" w:eastAsia="HG丸ｺﾞｼｯｸM-PRO" w:hAnsi="HG丸ｺﾞｼｯｸM-PRO"/>
          <w:sz w:val="24"/>
          <w:shd w:val="clear" w:color="auto" w:fill="F79646" w:themeFill="accent6"/>
        </w:rPr>
      </w:pPr>
      <w:r w:rsidRPr="00D952D3">
        <w:rPr>
          <w:rFonts w:ascii="HG丸ｺﾞｼｯｸM-PRO" w:eastAsia="HG丸ｺﾞｼｯｸM-PRO" w:hAnsi="HG丸ｺﾞｼｯｸM-PRO" w:hint="eastAsia"/>
          <w:sz w:val="24"/>
          <w:shd w:val="clear" w:color="auto" w:fill="F79646" w:themeFill="accent6"/>
        </w:rPr>
        <w:t>Q10．既存工場</w:t>
      </w:r>
      <w:r w:rsidR="001245B6">
        <w:rPr>
          <w:rFonts w:ascii="HG丸ｺﾞｼｯｸM-PRO" w:eastAsia="HG丸ｺﾞｼｯｸM-PRO" w:hAnsi="HG丸ｺﾞｼｯｸM-PRO" w:hint="eastAsia"/>
          <w:sz w:val="24"/>
          <w:shd w:val="clear" w:color="auto" w:fill="F79646" w:themeFill="accent6"/>
        </w:rPr>
        <w:t>（昭和49年以前に設置）</w:t>
      </w:r>
      <w:r w:rsidRPr="00D952D3">
        <w:rPr>
          <w:rFonts w:ascii="HG丸ｺﾞｼｯｸM-PRO" w:eastAsia="HG丸ｺﾞｼｯｸM-PRO" w:hAnsi="HG丸ｺﾞｼｯｸM-PRO" w:hint="eastAsia"/>
          <w:sz w:val="24"/>
          <w:shd w:val="clear" w:color="auto" w:fill="F79646" w:themeFill="accent6"/>
        </w:rPr>
        <w:t>が敷地を</w:t>
      </w:r>
      <w:r w:rsidR="00A62A78">
        <w:rPr>
          <w:rFonts w:ascii="HG丸ｺﾞｼｯｸM-PRO" w:eastAsia="HG丸ｺﾞｼｯｸM-PRO" w:hAnsi="HG丸ｺﾞｼｯｸM-PRO" w:hint="eastAsia"/>
          <w:sz w:val="24"/>
          <w:shd w:val="clear" w:color="auto" w:fill="F79646" w:themeFill="accent6"/>
        </w:rPr>
        <w:t>増加</w:t>
      </w:r>
      <w:bookmarkStart w:id="0" w:name="_GoBack"/>
      <w:bookmarkEnd w:id="0"/>
      <w:r w:rsidRPr="00D952D3">
        <w:rPr>
          <w:rFonts w:ascii="HG丸ｺﾞｼｯｸM-PRO" w:eastAsia="HG丸ｺﾞｼｯｸM-PRO" w:hAnsi="HG丸ｺﾞｼｯｸM-PRO" w:hint="eastAsia"/>
          <w:sz w:val="24"/>
          <w:shd w:val="clear" w:color="auto" w:fill="F79646" w:themeFill="accent6"/>
        </w:rPr>
        <w:t xml:space="preserve">させる場合、緑地の設置義務はどうなるのか。　　　　　　　</w:t>
      </w:r>
      <w:r w:rsidR="001245B6">
        <w:rPr>
          <w:rFonts w:ascii="HG丸ｺﾞｼｯｸM-PRO" w:eastAsia="HG丸ｺﾞｼｯｸM-PRO" w:hAnsi="HG丸ｺﾞｼｯｸM-PRO" w:hint="eastAsia"/>
          <w:sz w:val="24"/>
          <w:shd w:val="clear" w:color="auto" w:fill="F79646" w:themeFill="accent6"/>
        </w:rPr>
        <w:t xml:space="preserve">　　　　　　　　　　　　　　　　　　　　　　　　</w:t>
      </w:r>
    </w:p>
    <w:p w:rsidR="002E0EC2" w:rsidRDefault="002E0EC2" w:rsidP="009D1655">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A　．既存工場の場合、その後の</w:t>
      </w:r>
      <w:r w:rsidRPr="00D952D3">
        <w:rPr>
          <w:rFonts w:ascii="HG丸ｺﾞｼｯｸM-PRO" w:eastAsia="HG丸ｺﾞｼｯｸM-PRO" w:hAnsi="HG丸ｺﾞｼｯｸM-PRO" w:hint="eastAsia"/>
          <w:sz w:val="24"/>
          <w:u w:val="single"/>
        </w:rPr>
        <w:t>生産施設の変更を行う時</w:t>
      </w:r>
      <w:r>
        <w:rPr>
          <w:rFonts w:ascii="HG丸ｺﾞｼｯｸM-PRO" w:eastAsia="HG丸ｺﾞｼｯｸM-PRO" w:hAnsi="HG丸ｺﾞｼｯｸM-PRO" w:hint="eastAsia"/>
          <w:sz w:val="24"/>
        </w:rPr>
        <w:t>に準則上</w:t>
      </w:r>
      <w:r w:rsidR="003A70FC">
        <w:rPr>
          <w:rFonts w:ascii="HG丸ｺﾞｼｯｸM-PRO" w:eastAsia="HG丸ｺﾞｼｯｸM-PRO" w:hAnsi="HG丸ｺﾞｼｯｸM-PRO" w:hint="eastAsia"/>
          <w:sz w:val="24"/>
        </w:rPr>
        <w:t>必要な緑地を、原則として当該変更に係る生産施設の運転開始時までに設置することとなっています。したがって、敷地の増加に伴って緑地の設置義務が生じるものではありません。</w:t>
      </w:r>
    </w:p>
    <w:p w:rsidR="003A70FC" w:rsidRDefault="003A70FC" w:rsidP="009D1655">
      <w:pPr>
        <w:ind w:left="708" w:hangingChars="295" w:hanging="708"/>
        <w:jc w:val="left"/>
        <w:rPr>
          <w:rFonts w:ascii="HG丸ｺﾞｼｯｸM-PRO" w:eastAsia="HG丸ｺﾞｼｯｸM-PRO" w:hAnsi="HG丸ｺﾞｼｯｸM-PRO"/>
          <w:sz w:val="24"/>
        </w:rPr>
      </w:pPr>
    </w:p>
    <w:p w:rsidR="001245B6" w:rsidRDefault="001245B6" w:rsidP="001245B6">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◆緑地以外の環境施設◆</w:t>
      </w:r>
    </w:p>
    <w:p w:rsidR="002E0EC2" w:rsidRPr="00B60BF7" w:rsidRDefault="001245B6" w:rsidP="001245B6">
      <w:pPr>
        <w:ind w:leftChars="-67" w:left="709" w:hangingChars="354" w:hanging="850"/>
        <w:jc w:val="left"/>
        <w:rPr>
          <w:rFonts w:ascii="HG丸ｺﾞｼｯｸM-PRO" w:eastAsia="HG丸ｺﾞｼｯｸM-PRO" w:hAnsi="HG丸ｺﾞｼｯｸM-PRO"/>
          <w:sz w:val="24"/>
          <w:shd w:val="clear" w:color="auto" w:fill="F79646" w:themeFill="accent6"/>
        </w:rPr>
      </w:pPr>
      <w:r w:rsidRPr="00B60BF7">
        <w:rPr>
          <w:rFonts w:ascii="HG丸ｺﾞｼｯｸM-PRO" w:eastAsia="HG丸ｺﾞｼｯｸM-PRO" w:hAnsi="HG丸ｺﾞｼｯｸM-PRO" w:hint="eastAsia"/>
          <w:sz w:val="24"/>
          <w:shd w:val="clear" w:color="auto" w:fill="F79646" w:themeFill="accent6"/>
        </w:rPr>
        <w:t xml:space="preserve">Q11．工場立地法の「緑地以外の環境施設」とは、どのようなものをいうのか。　　　　</w:t>
      </w:r>
    </w:p>
    <w:p w:rsidR="001245B6" w:rsidRDefault="001245B6" w:rsidP="001245B6">
      <w:pPr>
        <w:ind w:left="708" w:hangingChars="295" w:hanging="708"/>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A　．工場立地法の「環境施設」とは、規則で定められた施設（</w:t>
      </w:r>
      <w:r w:rsidR="00B60BF7">
        <w:rPr>
          <w:rFonts w:ascii="HG丸ｺﾞｼｯｸM-PRO" w:eastAsia="HG丸ｺﾞｼｯｸM-PRO" w:hAnsi="HG丸ｺﾞｼｯｸM-PRO" w:hint="eastAsia"/>
          <w:sz w:val="24"/>
        </w:rPr>
        <w:t>修景施設、屋外運動場、広場、屋内運動施設、教養文化施設、雨水浸透施設、太陽光発電施設等</w:t>
      </w:r>
      <w:r>
        <w:rPr>
          <w:rFonts w:ascii="HG丸ｺﾞｼｯｸM-PRO" w:eastAsia="HG丸ｺﾞｼｯｸM-PRO" w:hAnsi="HG丸ｺﾞｼｯｸM-PRO" w:hint="eastAsia"/>
          <w:sz w:val="24"/>
        </w:rPr>
        <w:t>）</w:t>
      </w:r>
      <w:r w:rsidR="00B60BF7">
        <w:rPr>
          <w:rFonts w:ascii="HG丸ｺﾞｼｯｸM-PRO" w:eastAsia="HG丸ｺﾞｼｯｸM-PRO" w:hAnsi="HG丸ｺﾞｼｯｸM-PRO" w:hint="eastAsia"/>
          <w:sz w:val="24"/>
        </w:rPr>
        <w:t>のうち、周辺地域の生活環境の保持に寄与するものをいいます。「周辺地域の生活環境の保持に寄与する」とは、オープンスペースで美観の面で公園的な整備されている場合や、一般の利用に供している場合、災害時の避難場所になっている場合等をいいます。</w:t>
      </w:r>
    </w:p>
    <w:p w:rsidR="00B60BF7" w:rsidRDefault="00B60BF7" w:rsidP="00B60BF7">
      <w:pPr>
        <w:jc w:val="left"/>
        <w:rPr>
          <w:rFonts w:ascii="HG丸ｺﾞｼｯｸM-PRO" w:eastAsia="HG丸ｺﾞｼｯｸM-PRO" w:hAnsi="HG丸ｺﾞｼｯｸM-PRO"/>
          <w:sz w:val="24"/>
        </w:rPr>
      </w:pPr>
    </w:p>
    <w:p w:rsidR="00B60BF7" w:rsidRPr="00260A87" w:rsidRDefault="00B60BF7" w:rsidP="00B60BF7">
      <w:pPr>
        <w:ind w:leftChars="-67" w:left="1" w:hangingChars="59" w:hanging="142"/>
        <w:jc w:val="left"/>
        <w:rPr>
          <w:rFonts w:ascii="HG丸ｺﾞｼｯｸM-PRO" w:eastAsia="HG丸ｺﾞｼｯｸM-PRO" w:hAnsi="HG丸ｺﾞｼｯｸM-PRO"/>
          <w:sz w:val="24"/>
          <w:shd w:val="clear" w:color="auto" w:fill="F79646" w:themeFill="accent6"/>
        </w:rPr>
      </w:pPr>
      <w:r w:rsidRPr="00260A87">
        <w:rPr>
          <w:rFonts w:ascii="HG丸ｺﾞｼｯｸM-PRO" w:eastAsia="HG丸ｺﾞｼｯｸM-PRO" w:hAnsi="HG丸ｺﾞｼｯｸM-PRO" w:hint="eastAsia"/>
          <w:sz w:val="24"/>
          <w:shd w:val="clear" w:color="auto" w:fill="F79646" w:themeFill="accent6"/>
        </w:rPr>
        <w:t xml:space="preserve">Q12．雨水浸透施設は、どのような場合に環境施設となるのか。　　　　　　　　　　　</w:t>
      </w:r>
    </w:p>
    <w:p w:rsidR="00B60BF7" w:rsidRDefault="00B60BF7" w:rsidP="00B60BF7">
      <w:pPr>
        <w:ind w:left="567" w:hanging="56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A　．雨水浸透施設は、設置することにより周辺地域の生活環境の保持に寄与する場合に、工場立地法の「環境施設」としています。</w:t>
      </w:r>
      <w:r w:rsidR="00260A87">
        <w:rPr>
          <w:rFonts w:ascii="HG丸ｺﾞｼｯｸM-PRO" w:eastAsia="HG丸ｺﾞｼｯｸM-PRO" w:hAnsi="HG丸ｺﾞｼｯｸM-PRO" w:hint="eastAsia"/>
          <w:sz w:val="24"/>
        </w:rPr>
        <w:t>具体的には、雨水が溢れるような地域にある工場が、自社からの雨水流出を抑制するために雨水浸透施設を設置する場合などを対象としています。</w:t>
      </w:r>
    </w:p>
    <w:p w:rsidR="00260A87" w:rsidRDefault="00260A87" w:rsidP="00B60BF7">
      <w:pPr>
        <w:ind w:left="567" w:hanging="567"/>
        <w:jc w:val="left"/>
        <w:rPr>
          <w:rFonts w:ascii="HG丸ｺﾞｼｯｸM-PRO" w:eastAsia="HG丸ｺﾞｼｯｸM-PRO" w:hAnsi="HG丸ｺﾞｼｯｸM-PRO"/>
          <w:sz w:val="24"/>
        </w:rPr>
      </w:pPr>
    </w:p>
    <w:p w:rsidR="00260A87" w:rsidRPr="00DE57F1" w:rsidRDefault="00260A87" w:rsidP="00260A87">
      <w:pPr>
        <w:ind w:left="567" w:hanging="709"/>
        <w:jc w:val="left"/>
        <w:rPr>
          <w:rFonts w:ascii="HG丸ｺﾞｼｯｸM-PRO" w:eastAsia="HG丸ｺﾞｼｯｸM-PRO" w:hAnsi="HG丸ｺﾞｼｯｸM-PRO"/>
          <w:sz w:val="24"/>
          <w:shd w:val="clear" w:color="auto" w:fill="F79646" w:themeFill="accent6"/>
        </w:rPr>
      </w:pPr>
      <w:r w:rsidRPr="00DE57F1">
        <w:rPr>
          <w:rFonts w:ascii="HG丸ｺﾞｼｯｸM-PRO" w:eastAsia="HG丸ｺﾞｼｯｸM-PRO" w:hAnsi="HG丸ｺﾞｼｯｸM-PRO" w:hint="eastAsia"/>
          <w:sz w:val="24"/>
          <w:shd w:val="clear" w:color="auto" w:fill="F79646" w:themeFill="accent6"/>
        </w:rPr>
        <w:t>Q13．駐車場を透水性舗装にした場合、環境施設（雨水浸透施設）に該当するのか。</w:t>
      </w:r>
      <w:r w:rsidR="00DE57F1">
        <w:rPr>
          <w:rFonts w:ascii="HG丸ｺﾞｼｯｸM-PRO" w:eastAsia="HG丸ｺﾞｼｯｸM-PRO" w:hAnsi="HG丸ｺﾞｼｯｸM-PRO" w:hint="eastAsia"/>
          <w:sz w:val="24"/>
          <w:shd w:val="clear" w:color="auto" w:fill="F79646" w:themeFill="accent6"/>
        </w:rPr>
        <w:t xml:space="preserve">　　　</w:t>
      </w:r>
    </w:p>
    <w:p w:rsidR="00260A87" w:rsidRDefault="00260A87" w:rsidP="00260A87">
      <w:pPr>
        <w:ind w:left="567" w:hanging="56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A　．駐車場や歩道を透水性舗装にする場合、環境施設として認められる場合があります。ただし、</w:t>
      </w:r>
      <w:r w:rsidR="009C0BF5">
        <w:rPr>
          <w:rFonts w:ascii="HG丸ｺﾞｼｯｸM-PRO" w:eastAsia="HG丸ｺﾞｼｯｸM-PRO" w:hAnsi="HG丸ｺﾞｼｯｸM-PRO" w:hint="eastAsia"/>
          <w:sz w:val="24"/>
        </w:rPr>
        <w:t>生産工程に関係する施設と重複するトラックの駐車場等の場合は環境施設として認められません。</w:t>
      </w:r>
    </w:p>
    <w:p w:rsidR="009C0BF5" w:rsidRDefault="009C0BF5" w:rsidP="00260A87">
      <w:pPr>
        <w:ind w:left="567" w:hanging="567"/>
        <w:jc w:val="left"/>
        <w:rPr>
          <w:rFonts w:ascii="HG丸ｺﾞｼｯｸM-PRO" w:eastAsia="HG丸ｺﾞｼｯｸM-PRO" w:hAnsi="HG丸ｺﾞｼｯｸM-PRO"/>
          <w:sz w:val="24"/>
        </w:rPr>
      </w:pPr>
    </w:p>
    <w:p w:rsidR="009C0BF5" w:rsidRPr="00DE57F1" w:rsidRDefault="009C0BF5" w:rsidP="00DE57F1">
      <w:pPr>
        <w:ind w:left="567" w:hanging="709"/>
        <w:jc w:val="left"/>
        <w:rPr>
          <w:rFonts w:ascii="HG丸ｺﾞｼｯｸM-PRO" w:eastAsia="HG丸ｺﾞｼｯｸM-PRO" w:hAnsi="HG丸ｺﾞｼｯｸM-PRO"/>
          <w:sz w:val="24"/>
          <w:shd w:val="clear" w:color="auto" w:fill="F79646" w:themeFill="accent6"/>
        </w:rPr>
      </w:pPr>
      <w:r w:rsidRPr="00DE57F1">
        <w:rPr>
          <w:rFonts w:ascii="HG丸ｺﾞｼｯｸM-PRO" w:eastAsia="HG丸ｺﾞｼｯｸM-PRO" w:hAnsi="HG丸ｺﾞｼｯｸM-PRO" w:hint="eastAsia"/>
          <w:sz w:val="24"/>
          <w:shd w:val="clear" w:color="auto" w:fill="F79646" w:themeFill="accent6"/>
        </w:rPr>
        <w:lastRenderedPageBreak/>
        <w:t>Q14．</w:t>
      </w:r>
      <w:r w:rsidR="00DE57F1" w:rsidRPr="00DE57F1">
        <w:rPr>
          <w:rFonts w:ascii="HG丸ｺﾞｼｯｸM-PRO" w:eastAsia="HG丸ｺﾞｼｯｸM-PRO" w:hAnsi="HG丸ｺﾞｼｯｸM-PRO" w:hint="eastAsia"/>
          <w:sz w:val="24"/>
          <w:shd w:val="clear" w:color="auto" w:fill="F79646" w:themeFill="accent6"/>
        </w:rPr>
        <w:t xml:space="preserve">敷地の周辺部を示す５分の１ラインとは、どのようなものか。　　　　　　　　　</w:t>
      </w:r>
    </w:p>
    <w:p w:rsidR="00DE57F1" w:rsidRPr="007F4151" w:rsidRDefault="00DE57F1" w:rsidP="00DE57F1">
      <w:pPr>
        <w:ind w:left="567" w:hanging="567"/>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A　．環境施設のうち、敷地面積の１５％以上</w:t>
      </w:r>
      <w:r w:rsidRPr="00DE57F1">
        <w:rPr>
          <w:rFonts w:ascii="HG丸ｺﾞｼｯｸM-PRO" w:eastAsia="HG丸ｺﾞｼｯｸM-PRO" w:hAnsi="HG丸ｺﾞｼｯｸM-PRO" w:hint="eastAsia"/>
          <w:sz w:val="14"/>
        </w:rPr>
        <w:t>※</w:t>
      </w:r>
      <w:r>
        <w:rPr>
          <w:rFonts w:ascii="HG丸ｺﾞｼｯｸM-PRO" w:eastAsia="HG丸ｺﾞｼｯｸM-PRO" w:hAnsi="HG丸ｺﾞｼｯｸM-PRO" w:hint="eastAsia"/>
          <w:sz w:val="24"/>
        </w:rPr>
        <w:t>を敷地の周辺部に設置することとなっていますが、この「周辺部」を判断するために描くのが「５分の１ライン」です。敷地の境界線から対面する境界線までの距離の５分の１程度の距離だけ内側に入った点を結んだ線をいいます。一般的には、敷地外周ラインを縮小した形でラインを描くことがきでますが、敷地形状が複雑な場合は、個別にお問い合わせください。</w:t>
      </w:r>
    </w:p>
    <w:sectPr w:rsidR="00DE57F1" w:rsidRPr="007F4151" w:rsidSect="006A5D3C">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4C"/>
    <w:rsid w:val="00000500"/>
    <w:rsid w:val="00002479"/>
    <w:rsid w:val="000114B5"/>
    <w:rsid w:val="00012F39"/>
    <w:rsid w:val="00020903"/>
    <w:rsid w:val="00023745"/>
    <w:rsid w:val="00024B29"/>
    <w:rsid w:val="00027C86"/>
    <w:rsid w:val="000306D2"/>
    <w:rsid w:val="000336C4"/>
    <w:rsid w:val="00036332"/>
    <w:rsid w:val="00043E87"/>
    <w:rsid w:val="00044333"/>
    <w:rsid w:val="00046405"/>
    <w:rsid w:val="000466FD"/>
    <w:rsid w:val="00047ACF"/>
    <w:rsid w:val="00052016"/>
    <w:rsid w:val="00057C7F"/>
    <w:rsid w:val="000601AF"/>
    <w:rsid w:val="000720F2"/>
    <w:rsid w:val="000721C6"/>
    <w:rsid w:val="00072E5B"/>
    <w:rsid w:val="00084843"/>
    <w:rsid w:val="00085318"/>
    <w:rsid w:val="00086990"/>
    <w:rsid w:val="00086C01"/>
    <w:rsid w:val="00086F51"/>
    <w:rsid w:val="00087617"/>
    <w:rsid w:val="00087B16"/>
    <w:rsid w:val="000A057E"/>
    <w:rsid w:val="000A405B"/>
    <w:rsid w:val="000B3C0B"/>
    <w:rsid w:val="000B673B"/>
    <w:rsid w:val="000B7E7F"/>
    <w:rsid w:val="000C3244"/>
    <w:rsid w:val="000C66D0"/>
    <w:rsid w:val="000D1024"/>
    <w:rsid w:val="000D22B4"/>
    <w:rsid w:val="000D4CEA"/>
    <w:rsid w:val="000D5ECB"/>
    <w:rsid w:val="000D6E55"/>
    <w:rsid w:val="000E0302"/>
    <w:rsid w:val="000E0FD7"/>
    <w:rsid w:val="000E2218"/>
    <w:rsid w:val="000E41B1"/>
    <w:rsid w:val="000E4CCA"/>
    <w:rsid w:val="000E57FC"/>
    <w:rsid w:val="000F16B7"/>
    <w:rsid w:val="000F2727"/>
    <w:rsid w:val="000F321B"/>
    <w:rsid w:val="000F3448"/>
    <w:rsid w:val="000F5203"/>
    <w:rsid w:val="000F5656"/>
    <w:rsid w:val="000F6CAF"/>
    <w:rsid w:val="00102157"/>
    <w:rsid w:val="00103163"/>
    <w:rsid w:val="00106249"/>
    <w:rsid w:val="00107ABD"/>
    <w:rsid w:val="00114349"/>
    <w:rsid w:val="001144D0"/>
    <w:rsid w:val="00116C15"/>
    <w:rsid w:val="00121D3B"/>
    <w:rsid w:val="00122C59"/>
    <w:rsid w:val="001245B6"/>
    <w:rsid w:val="0012649A"/>
    <w:rsid w:val="00126B36"/>
    <w:rsid w:val="001300DD"/>
    <w:rsid w:val="001311AD"/>
    <w:rsid w:val="00131381"/>
    <w:rsid w:val="00133D45"/>
    <w:rsid w:val="0013441A"/>
    <w:rsid w:val="0013531C"/>
    <w:rsid w:val="0013684E"/>
    <w:rsid w:val="00136A27"/>
    <w:rsid w:val="00137385"/>
    <w:rsid w:val="00137C44"/>
    <w:rsid w:val="00142B96"/>
    <w:rsid w:val="00143AB2"/>
    <w:rsid w:val="00145112"/>
    <w:rsid w:val="00145485"/>
    <w:rsid w:val="0014575E"/>
    <w:rsid w:val="00151EE3"/>
    <w:rsid w:val="00154D35"/>
    <w:rsid w:val="00155F09"/>
    <w:rsid w:val="0015615C"/>
    <w:rsid w:val="001645D6"/>
    <w:rsid w:val="00164FD5"/>
    <w:rsid w:val="001707E6"/>
    <w:rsid w:val="00170DA6"/>
    <w:rsid w:val="001745A1"/>
    <w:rsid w:val="00176E74"/>
    <w:rsid w:val="00180850"/>
    <w:rsid w:val="0018324D"/>
    <w:rsid w:val="00184085"/>
    <w:rsid w:val="00184D08"/>
    <w:rsid w:val="00187C7F"/>
    <w:rsid w:val="00195DCE"/>
    <w:rsid w:val="001963AD"/>
    <w:rsid w:val="00197D17"/>
    <w:rsid w:val="001A4BB9"/>
    <w:rsid w:val="001A7FC2"/>
    <w:rsid w:val="001B2036"/>
    <w:rsid w:val="001B55EC"/>
    <w:rsid w:val="001C0309"/>
    <w:rsid w:val="001C1D02"/>
    <w:rsid w:val="001C3542"/>
    <w:rsid w:val="001C440A"/>
    <w:rsid w:val="001C4467"/>
    <w:rsid w:val="001C4BDA"/>
    <w:rsid w:val="001D6B10"/>
    <w:rsid w:val="001E0598"/>
    <w:rsid w:val="001E18F2"/>
    <w:rsid w:val="001E5964"/>
    <w:rsid w:val="001F05CD"/>
    <w:rsid w:val="001F060E"/>
    <w:rsid w:val="001F17B2"/>
    <w:rsid w:val="001F2D30"/>
    <w:rsid w:val="001F4221"/>
    <w:rsid w:val="001F4A67"/>
    <w:rsid w:val="001F5CAA"/>
    <w:rsid w:val="001F7DA6"/>
    <w:rsid w:val="001F7DAC"/>
    <w:rsid w:val="00201BB4"/>
    <w:rsid w:val="00204807"/>
    <w:rsid w:val="00214088"/>
    <w:rsid w:val="00214323"/>
    <w:rsid w:val="002176CB"/>
    <w:rsid w:val="00221E88"/>
    <w:rsid w:val="00225F82"/>
    <w:rsid w:val="00225FF1"/>
    <w:rsid w:val="002319CE"/>
    <w:rsid w:val="00232C3B"/>
    <w:rsid w:val="00233E0A"/>
    <w:rsid w:val="0023459E"/>
    <w:rsid w:val="00235634"/>
    <w:rsid w:val="00235DE6"/>
    <w:rsid w:val="00242799"/>
    <w:rsid w:val="00243B91"/>
    <w:rsid w:val="00250646"/>
    <w:rsid w:val="00255E4F"/>
    <w:rsid w:val="00260A62"/>
    <w:rsid w:val="00260A87"/>
    <w:rsid w:val="00261393"/>
    <w:rsid w:val="00266A48"/>
    <w:rsid w:val="0026716D"/>
    <w:rsid w:val="00274FAB"/>
    <w:rsid w:val="00275E92"/>
    <w:rsid w:val="0028156E"/>
    <w:rsid w:val="00282460"/>
    <w:rsid w:val="00282647"/>
    <w:rsid w:val="00284481"/>
    <w:rsid w:val="00284EAC"/>
    <w:rsid w:val="00286E06"/>
    <w:rsid w:val="00286E2D"/>
    <w:rsid w:val="00291B03"/>
    <w:rsid w:val="00293CFB"/>
    <w:rsid w:val="0029580F"/>
    <w:rsid w:val="00296A67"/>
    <w:rsid w:val="002970CF"/>
    <w:rsid w:val="0029714B"/>
    <w:rsid w:val="002A082E"/>
    <w:rsid w:val="002A26B6"/>
    <w:rsid w:val="002A3F7D"/>
    <w:rsid w:val="002B032E"/>
    <w:rsid w:val="002B1ACA"/>
    <w:rsid w:val="002B4783"/>
    <w:rsid w:val="002C6209"/>
    <w:rsid w:val="002C6A64"/>
    <w:rsid w:val="002D0B1C"/>
    <w:rsid w:val="002D218A"/>
    <w:rsid w:val="002D3DA1"/>
    <w:rsid w:val="002D5EB3"/>
    <w:rsid w:val="002E0EC2"/>
    <w:rsid w:val="002E2D09"/>
    <w:rsid w:val="002E6905"/>
    <w:rsid w:val="002E6C84"/>
    <w:rsid w:val="002E6E2A"/>
    <w:rsid w:val="002F7CFA"/>
    <w:rsid w:val="00300CAF"/>
    <w:rsid w:val="00301AC4"/>
    <w:rsid w:val="003032EA"/>
    <w:rsid w:val="003042DF"/>
    <w:rsid w:val="0030538F"/>
    <w:rsid w:val="00306ED7"/>
    <w:rsid w:val="0031056D"/>
    <w:rsid w:val="0031237F"/>
    <w:rsid w:val="00312CBA"/>
    <w:rsid w:val="003133D1"/>
    <w:rsid w:val="00315F06"/>
    <w:rsid w:val="0031744A"/>
    <w:rsid w:val="00317EEA"/>
    <w:rsid w:val="00321069"/>
    <w:rsid w:val="00323C8D"/>
    <w:rsid w:val="00327D5F"/>
    <w:rsid w:val="00332CF4"/>
    <w:rsid w:val="00332D7D"/>
    <w:rsid w:val="003332A8"/>
    <w:rsid w:val="003366B7"/>
    <w:rsid w:val="0034135A"/>
    <w:rsid w:val="00344E8B"/>
    <w:rsid w:val="003500D8"/>
    <w:rsid w:val="003500FC"/>
    <w:rsid w:val="00351B86"/>
    <w:rsid w:val="003526EF"/>
    <w:rsid w:val="0035376C"/>
    <w:rsid w:val="003574C4"/>
    <w:rsid w:val="00357DFC"/>
    <w:rsid w:val="00360C71"/>
    <w:rsid w:val="003629C7"/>
    <w:rsid w:val="00362AC2"/>
    <w:rsid w:val="00362CE1"/>
    <w:rsid w:val="00365C05"/>
    <w:rsid w:val="003660A0"/>
    <w:rsid w:val="0036651B"/>
    <w:rsid w:val="00367585"/>
    <w:rsid w:val="003737F3"/>
    <w:rsid w:val="00375DB0"/>
    <w:rsid w:val="003762EB"/>
    <w:rsid w:val="0037686B"/>
    <w:rsid w:val="00381A64"/>
    <w:rsid w:val="00381D9B"/>
    <w:rsid w:val="0038269C"/>
    <w:rsid w:val="0038409B"/>
    <w:rsid w:val="003845A3"/>
    <w:rsid w:val="00391DEF"/>
    <w:rsid w:val="00392232"/>
    <w:rsid w:val="00392F28"/>
    <w:rsid w:val="003A1036"/>
    <w:rsid w:val="003A4A3C"/>
    <w:rsid w:val="003A5E01"/>
    <w:rsid w:val="003A6893"/>
    <w:rsid w:val="003A70FC"/>
    <w:rsid w:val="003B0EAD"/>
    <w:rsid w:val="003B2ABB"/>
    <w:rsid w:val="003B5157"/>
    <w:rsid w:val="003B64DE"/>
    <w:rsid w:val="003B6716"/>
    <w:rsid w:val="003B6940"/>
    <w:rsid w:val="003B787A"/>
    <w:rsid w:val="003C16CC"/>
    <w:rsid w:val="003C224F"/>
    <w:rsid w:val="003C22E9"/>
    <w:rsid w:val="003C408E"/>
    <w:rsid w:val="003C486B"/>
    <w:rsid w:val="003C5778"/>
    <w:rsid w:val="003C5CB1"/>
    <w:rsid w:val="003C661F"/>
    <w:rsid w:val="003C7DDF"/>
    <w:rsid w:val="003D5F5D"/>
    <w:rsid w:val="003D7922"/>
    <w:rsid w:val="003E002A"/>
    <w:rsid w:val="003E0975"/>
    <w:rsid w:val="003E1731"/>
    <w:rsid w:val="003E353B"/>
    <w:rsid w:val="003E45A0"/>
    <w:rsid w:val="003F0ABC"/>
    <w:rsid w:val="003F49F0"/>
    <w:rsid w:val="003F5E38"/>
    <w:rsid w:val="003F683E"/>
    <w:rsid w:val="003F70D4"/>
    <w:rsid w:val="003F786C"/>
    <w:rsid w:val="00401773"/>
    <w:rsid w:val="004038F9"/>
    <w:rsid w:val="00403AE6"/>
    <w:rsid w:val="004044E4"/>
    <w:rsid w:val="00406FA5"/>
    <w:rsid w:val="0041387F"/>
    <w:rsid w:val="0041452F"/>
    <w:rsid w:val="00414B68"/>
    <w:rsid w:val="00425331"/>
    <w:rsid w:val="00430D01"/>
    <w:rsid w:val="0043173F"/>
    <w:rsid w:val="00432443"/>
    <w:rsid w:val="00433BA3"/>
    <w:rsid w:val="00434D7C"/>
    <w:rsid w:val="00436559"/>
    <w:rsid w:val="00436568"/>
    <w:rsid w:val="0043711C"/>
    <w:rsid w:val="00440A14"/>
    <w:rsid w:val="0044100F"/>
    <w:rsid w:val="004410AE"/>
    <w:rsid w:val="00441A14"/>
    <w:rsid w:val="00445E21"/>
    <w:rsid w:val="00447269"/>
    <w:rsid w:val="00451500"/>
    <w:rsid w:val="00453107"/>
    <w:rsid w:val="00456F41"/>
    <w:rsid w:val="00461DD1"/>
    <w:rsid w:val="004708BE"/>
    <w:rsid w:val="0047197E"/>
    <w:rsid w:val="00471DE0"/>
    <w:rsid w:val="004725C4"/>
    <w:rsid w:val="004743C1"/>
    <w:rsid w:val="004747B5"/>
    <w:rsid w:val="004755AA"/>
    <w:rsid w:val="00476C84"/>
    <w:rsid w:val="004770EE"/>
    <w:rsid w:val="00481E2C"/>
    <w:rsid w:val="00483374"/>
    <w:rsid w:val="004844B2"/>
    <w:rsid w:val="0048475E"/>
    <w:rsid w:val="00485171"/>
    <w:rsid w:val="00485863"/>
    <w:rsid w:val="00490B5C"/>
    <w:rsid w:val="004925A8"/>
    <w:rsid w:val="00495C10"/>
    <w:rsid w:val="004A0F17"/>
    <w:rsid w:val="004A1793"/>
    <w:rsid w:val="004A482A"/>
    <w:rsid w:val="004A56EC"/>
    <w:rsid w:val="004B0D30"/>
    <w:rsid w:val="004B47C0"/>
    <w:rsid w:val="004B6EB7"/>
    <w:rsid w:val="004B6F93"/>
    <w:rsid w:val="004C1DB8"/>
    <w:rsid w:val="004C2F1A"/>
    <w:rsid w:val="004C4DCE"/>
    <w:rsid w:val="004C78BD"/>
    <w:rsid w:val="004D0B2C"/>
    <w:rsid w:val="004D0F8A"/>
    <w:rsid w:val="004D15E9"/>
    <w:rsid w:val="004D24E7"/>
    <w:rsid w:val="004D28BA"/>
    <w:rsid w:val="004D32A9"/>
    <w:rsid w:val="004D4994"/>
    <w:rsid w:val="004D650A"/>
    <w:rsid w:val="004D7F46"/>
    <w:rsid w:val="004F3488"/>
    <w:rsid w:val="004F4F2D"/>
    <w:rsid w:val="004F5526"/>
    <w:rsid w:val="004F5A48"/>
    <w:rsid w:val="004F76B5"/>
    <w:rsid w:val="004F7B77"/>
    <w:rsid w:val="005002A0"/>
    <w:rsid w:val="00501892"/>
    <w:rsid w:val="005032D7"/>
    <w:rsid w:val="00504E5F"/>
    <w:rsid w:val="00507FE7"/>
    <w:rsid w:val="00511746"/>
    <w:rsid w:val="00514028"/>
    <w:rsid w:val="005143D1"/>
    <w:rsid w:val="00515513"/>
    <w:rsid w:val="00516008"/>
    <w:rsid w:val="00516DC9"/>
    <w:rsid w:val="0052039E"/>
    <w:rsid w:val="00523A39"/>
    <w:rsid w:val="005251F7"/>
    <w:rsid w:val="00525BE5"/>
    <w:rsid w:val="00526CD9"/>
    <w:rsid w:val="0052756C"/>
    <w:rsid w:val="0053448A"/>
    <w:rsid w:val="00536884"/>
    <w:rsid w:val="00536BE3"/>
    <w:rsid w:val="005413DE"/>
    <w:rsid w:val="00541ABD"/>
    <w:rsid w:val="00546424"/>
    <w:rsid w:val="005501DD"/>
    <w:rsid w:val="005544DC"/>
    <w:rsid w:val="0055506A"/>
    <w:rsid w:val="00556AE1"/>
    <w:rsid w:val="00556B12"/>
    <w:rsid w:val="0056145F"/>
    <w:rsid w:val="00561860"/>
    <w:rsid w:val="00562FEF"/>
    <w:rsid w:val="005654C2"/>
    <w:rsid w:val="005664AD"/>
    <w:rsid w:val="00574D82"/>
    <w:rsid w:val="00575169"/>
    <w:rsid w:val="005756B1"/>
    <w:rsid w:val="005768C2"/>
    <w:rsid w:val="00576AE8"/>
    <w:rsid w:val="0057754C"/>
    <w:rsid w:val="00577F5D"/>
    <w:rsid w:val="00580420"/>
    <w:rsid w:val="00581946"/>
    <w:rsid w:val="00590844"/>
    <w:rsid w:val="0059396D"/>
    <w:rsid w:val="0059461D"/>
    <w:rsid w:val="0059557B"/>
    <w:rsid w:val="0059580A"/>
    <w:rsid w:val="00597745"/>
    <w:rsid w:val="005A066C"/>
    <w:rsid w:val="005A1C0C"/>
    <w:rsid w:val="005A2363"/>
    <w:rsid w:val="005B10A4"/>
    <w:rsid w:val="005B1B75"/>
    <w:rsid w:val="005B33AF"/>
    <w:rsid w:val="005B3EAB"/>
    <w:rsid w:val="005B5E79"/>
    <w:rsid w:val="005B6327"/>
    <w:rsid w:val="005B6603"/>
    <w:rsid w:val="005C27C6"/>
    <w:rsid w:val="005C2E0C"/>
    <w:rsid w:val="005C341F"/>
    <w:rsid w:val="005C5352"/>
    <w:rsid w:val="005D0152"/>
    <w:rsid w:val="005D0F12"/>
    <w:rsid w:val="005D1B65"/>
    <w:rsid w:val="005D3713"/>
    <w:rsid w:val="005D384C"/>
    <w:rsid w:val="005D51AB"/>
    <w:rsid w:val="005D5D00"/>
    <w:rsid w:val="005D6084"/>
    <w:rsid w:val="005D6563"/>
    <w:rsid w:val="005E1F76"/>
    <w:rsid w:val="005E38B5"/>
    <w:rsid w:val="005E4B9A"/>
    <w:rsid w:val="005E5B8A"/>
    <w:rsid w:val="005F3876"/>
    <w:rsid w:val="005F479F"/>
    <w:rsid w:val="005F4AC9"/>
    <w:rsid w:val="006010E9"/>
    <w:rsid w:val="00601D89"/>
    <w:rsid w:val="00606092"/>
    <w:rsid w:val="00612916"/>
    <w:rsid w:val="006142A7"/>
    <w:rsid w:val="00615B40"/>
    <w:rsid w:val="006175BC"/>
    <w:rsid w:val="00617736"/>
    <w:rsid w:val="006178FF"/>
    <w:rsid w:val="00621C2E"/>
    <w:rsid w:val="0062224A"/>
    <w:rsid w:val="00622309"/>
    <w:rsid w:val="0062234E"/>
    <w:rsid w:val="006230E6"/>
    <w:rsid w:val="006248E0"/>
    <w:rsid w:val="00625EEE"/>
    <w:rsid w:val="0062730C"/>
    <w:rsid w:val="006300EB"/>
    <w:rsid w:val="006318F4"/>
    <w:rsid w:val="00632CAD"/>
    <w:rsid w:val="00633624"/>
    <w:rsid w:val="00634B0E"/>
    <w:rsid w:val="00634CD8"/>
    <w:rsid w:val="0064612D"/>
    <w:rsid w:val="006506CA"/>
    <w:rsid w:val="0065073F"/>
    <w:rsid w:val="006565AF"/>
    <w:rsid w:val="00657580"/>
    <w:rsid w:val="006633F0"/>
    <w:rsid w:val="00664C9F"/>
    <w:rsid w:val="006663A0"/>
    <w:rsid w:val="00666475"/>
    <w:rsid w:val="00671B58"/>
    <w:rsid w:val="0067354E"/>
    <w:rsid w:val="006750EC"/>
    <w:rsid w:val="00680F26"/>
    <w:rsid w:val="00681F53"/>
    <w:rsid w:val="00683E1B"/>
    <w:rsid w:val="00685025"/>
    <w:rsid w:val="006859ED"/>
    <w:rsid w:val="00693B46"/>
    <w:rsid w:val="00694E13"/>
    <w:rsid w:val="0069699C"/>
    <w:rsid w:val="006A0F9B"/>
    <w:rsid w:val="006A143F"/>
    <w:rsid w:val="006A420D"/>
    <w:rsid w:val="006A5D3C"/>
    <w:rsid w:val="006A6729"/>
    <w:rsid w:val="006B0106"/>
    <w:rsid w:val="006B0FD7"/>
    <w:rsid w:val="006B302B"/>
    <w:rsid w:val="006B6AF3"/>
    <w:rsid w:val="006B7587"/>
    <w:rsid w:val="006B7AB3"/>
    <w:rsid w:val="006B7C90"/>
    <w:rsid w:val="006C26DB"/>
    <w:rsid w:val="006C46C1"/>
    <w:rsid w:val="006D29F2"/>
    <w:rsid w:val="006D4EBD"/>
    <w:rsid w:val="006D4ECC"/>
    <w:rsid w:val="006E0685"/>
    <w:rsid w:val="006E4D4A"/>
    <w:rsid w:val="006E6818"/>
    <w:rsid w:val="006F3831"/>
    <w:rsid w:val="006F5587"/>
    <w:rsid w:val="00701A66"/>
    <w:rsid w:val="00703774"/>
    <w:rsid w:val="00703A98"/>
    <w:rsid w:val="00704CEE"/>
    <w:rsid w:val="0070576C"/>
    <w:rsid w:val="00707F22"/>
    <w:rsid w:val="007103BE"/>
    <w:rsid w:val="00711B29"/>
    <w:rsid w:val="00714B52"/>
    <w:rsid w:val="007173AD"/>
    <w:rsid w:val="00721544"/>
    <w:rsid w:val="00724795"/>
    <w:rsid w:val="0072627B"/>
    <w:rsid w:val="007301E6"/>
    <w:rsid w:val="00731A70"/>
    <w:rsid w:val="0073227E"/>
    <w:rsid w:val="00734564"/>
    <w:rsid w:val="00735AD4"/>
    <w:rsid w:val="00742C92"/>
    <w:rsid w:val="007433C8"/>
    <w:rsid w:val="00744346"/>
    <w:rsid w:val="00744696"/>
    <w:rsid w:val="00752398"/>
    <w:rsid w:val="00752C53"/>
    <w:rsid w:val="007618C0"/>
    <w:rsid w:val="00761DB2"/>
    <w:rsid w:val="007624A5"/>
    <w:rsid w:val="00765631"/>
    <w:rsid w:val="00766B56"/>
    <w:rsid w:val="00770CFA"/>
    <w:rsid w:val="00771DC7"/>
    <w:rsid w:val="00774564"/>
    <w:rsid w:val="00775FCA"/>
    <w:rsid w:val="00777F1D"/>
    <w:rsid w:val="00782E15"/>
    <w:rsid w:val="0078330D"/>
    <w:rsid w:val="007834AB"/>
    <w:rsid w:val="007845CE"/>
    <w:rsid w:val="00785423"/>
    <w:rsid w:val="007934D7"/>
    <w:rsid w:val="007A466D"/>
    <w:rsid w:val="007A4B42"/>
    <w:rsid w:val="007A4E29"/>
    <w:rsid w:val="007A50D9"/>
    <w:rsid w:val="007A5D7D"/>
    <w:rsid w:val="007A667C"/>
    <w:rsid w:val="007A6E82"/>
    <w:rsid w:val="007A7272"/>
    <w:rsid w:val="007B1674"/>
    <w:rsid w:val="007B37EF"/>
    <w:rsid w:val="007B3B27"/>
    <w:rsid w:val="007C0101"/>
    <w:rsid w:val="007C1AA9"/>
    <w:rsid w:val="007C32FE"/>
    <w:rsid w:val="007C5DB3"/>
    <w:rsid w:val="007C5F5A"/>
    <w:rsid w:val="007C60B0"/>
    <w:rsid w:val="007C6DB7"/>
    <w:rsid w:val="007C7028"/>
    <w:rsid w:val="007D717F"/>
    <w:rsid w:val="007D7A36"/>
    <w:rsid w:val="007E09F3"/>
    <w:rsid w:val="007E0ECA"/>
    <w:rsid w:val="007E17C6"/>
    <w:rsid w:val="007E682F"/>
    <w:rsid w:val="007E7208"/>
    <w:rsid w:val="007F05CD"/>
    <w:rsid w:val="007F21F4"/>
    <w:rsid w:val="007F4151"/>
    <w:rsid w:val="007F59A2"/>
    <w:rsid w:val="007F631A"/>
    <w:rsid w:val="007F7A33"/>
    <w:rsid w:val="008018C9"/>
    <w:rsid w:val="008019AF"/>
    <w:rsid w:val="00801E93"/>
    <w:rsid w:val="00803783"/>
    <w:rsid w:val="00804C8F"/>
    <w:rsid w:val="0080565D"/>
    <w:rsid w:val="00805964"/>
    <w:rsid w:val="00811A86"/>
    <w:rsid w:val="00814101"/>
    <w:rsid w:val="008143F0"/>
    <w:rsid w:val="00814A96"/>
    <w:rsid w:val="008171A9"/>
    <w:rsid w:val="008178A1"/>
    <w:rsid w:val="00823052"/>
    <w:rsid w:val="00823B8F"/>
    <w:rsid w:val="00833128"/>
    <w:rsid w:val="00833C94"/>
    <w:rsid w:val="00834283"/>
    <w:rsid w:val="0083618D"/>
    <w:rsid w:val="00842C86"/>
    <w:rsid w:val="00842EA8"/>
    <w:rsid w:val="008432D2"/>
    <w:rsid w:val="00844616"/>
    <w:rsid w:val="008447B9"/>
    <w:rsid w:val="00847042"/>
    <w:rsid w:val="00853429"/>
    <w:rsid w:val="00853DB3"/>
    <w:rsid w:val="00854889"/>
    <w:rsid w:val="00855C40"/>
    <w:rsid w:val="00856363"/>
    <w:rsid w:val="0086191E"/>
    <w:rsid w:val="008635EC"/>
    <w:rsid w:val="00866535"/>
    <w:rsid w:val="008667C0"/>
    <w:rsid w:val="00871D16"/>
    <w:rsid w:val="00871DAA"/>
    <w:rsid w:val="00872B97"/>
    <w:rsid w:val="00873E73"/>
    <w:rsid w:val="00881537"/>
    <w:rsid w:val="00881CCF"/>
    <w:rsid w:val="00882083"/>
    <w:rsid w:val="00883C5A"/>
    <w:rsid w:val="00883D97"/>
    <w:rsid w:val="008879BF"/>
    <w:rsid w:val="00890084"/>
    <w:rsid w:val="00890D49"/>
    <w:rsid w:val="00891674"/>
    <w:rsid w:val="00891E17"/>
    <w:rsid w:val="008929AE"/>
    <w:rsid w:val="008B0A96"/>
    <w:rsid w:val="008B3BCD"/>
    <w:rsid w:val="008B547E"/>
    <w:rsid w:val="008B63BC"/>
    <w:rsid w:val="008C4933"/>
    <w:rsid w:val="008C64F1"/>
    <w:rsid w:val="008C6DF6"/>
    <w:rsid w:val="008D0518"/>
    <w:rsid w:val="008D13F8"/>
    <w:rsid w:val="008D1556"/>
    <w:rsid w:val="008D7714"/>
    <w:rsid w:val="008E1B35"/>
    <w:rsid w:val="008E4AD9"/>
    <w:rsid w:val="008E53D1"/>
    <w:rsid w:val="008F056E"/>
    <w:rsid w:val="008F1842"/>
    <w:rsid w:val="008F1AE1"/>
    <w:rsid w:val="008F529B"/>
    <w:rsid w:val="00900B96"/>
    <w:rsid w:val="00901213"/>
    <w:rsid w:val="00905898"/>
    <w:rsid w:val="00907934"/>
    <w:rsid w:val="009109E9"/>
    <w:rsid w:val="00911F6B"/>
    <w:rsid w:val="00912597"/>
    <w:rsid w:val="009143ED"/>
    <w:rsid w:val="0091476E"/>
    <w:rsid w:val="0093041A"/>
    <w:rsid w:val="0093055F"/>
    <w:rsid w:val="00932E79"/>
    <w:rsid w:val="00934665"/>
    <w:rsid w:val="009361EF"/>
    <w:rsid w:val="00941878"/>
    <w:rsid w:val="0094255E"/>
    <w:rsid w:val="009427BC"/>
    <w:rsid w:val="0094300D"/>
    <w:rsid w:val="0094379F"/>
    <w:rsid w:val="00943B9E"/>
    <w:rsid w:val="009445F9"/>
    <w:rsid w:val="00946C33"/>
    <w:rsid w:val="009477D9"/>
    <w:rsid w:val="00950673"/>
    <w:rsid w:val="00952F06"/>
    <w:rsid w:val="009544DD"/>
    <w:rsid w:val="00955F96"/>
    <w:rsid w:val="009569E7"/>
    <w:rsid w:val="0096054A"/>
    <w:rsid w:val="009608CC"/>
    <w:rsid w:val="00960B52"/>
    <w:rsid w:val="00961392"/>
    <w:rsid w:val="0096489F"/>
    <w:rsid w:val="0096728B"/>
    <w:rsid w:val="0096789D"/>
    <w:rsid w:val="00973513"/>
    <w:rsid w:val="0097501A"/>
    <w:rsid w:val="009758AA"/>
    <w:rsid w:val="00975DA7"/>
    <w:rsid w:val="00976BFF"/>
    <w:rsid w:val="00982AFE"/>
    <w:rsid w:val="00982F81"/>
    <w:rsid w:val="009832EB"/>
    <w:rsid w:val="009833D6"/>
    <w:rsid w:val="00983B84"/>
    <w:rsid w:val="00985940"/>
    <w:rsid w:val="009862AC"/>
    <w:rsid w:val="00987AD6"/>
    <w:rsid w:val="0099010D"/>
    <w:rsid w:val="009904C5"/>
    <w:rsid w:val="00991D7A"/>
    <w:rsid w:val="00991FCC"/>
    <w:rsid w:val="009928FB"/>
    <w:rsid w:val="00995150"/>
    <w:rsid w:val="00995E16"/>
    <w:rsid w:val="009A0D2B"/>
    <w:rsid w:val="009A0DE5"/>
    <w:rsid w:val="009A0E07"/>
    <w:rsid w:val="009A1733"/>
    <w:rsid w:val="009A1D05"/>
    <w:rsid w:val="009A2699"/>
    <w:rsid w:val="009A722A"/>
    <w:rsid w:val="009B0581"/>
    <w:rsid w:val="009B6F9A"/>
    <w:rsid w:val="009B7F09"/>
    <w:rsid w:val="009C0306"/>
    <w:rsid w:val="009C0BF5"/>
    <w:rsid w:val="009C0FE3"/>
    <w:rsid w:val="009C32C1"/>
    <w:rsid w:val="009C4F7A"/>
    <w:rsid w:val="009C5102"/>
    <w:rsid w:val="009D15DC"/>
    <w:rsid w:val="009D1655"/>
    <w:rsid w:val="009D1A95"/>
    <w:rsid w:val="009D2C59"/>
    <w:rsid w:val="009D3789"/>
    <w:rsid w:val="009D62DF"/>
    <w:rsid w:val="009E025F"/>
    <w:rsid w:val="009E160F"/>
    <w:rsid w:val="009E23C0"/>
    <w:rsid w:val="009E287B"/>
    <w:rsid w:val="009F1515"/>
    <w:rsid w:val="009F5A01"/>
    <w:rsid w:val="009F5B16"/>
    <w:rsid w:val="009F5B7C"/>
    <w:rsid w:val="009F6254"/>
    <w:rsid w:val="00A02BF2"/>
    <w:rsid w:val="00A077B2"/>
    <w:rsid w:val="00A07903"/>
    <w:rsid w:val="00A12B39"/>
    <w:rsid w:val="00A1444E"/>
    <w:rsid w:val="00A17A6E"/>
    <w:rsid w:val="00A2364C"/>
    <w:rsid w:val="00A26000"/>
    <w:rsid w:val="00A2604F"/>
    <w:rsid w:val="00A313A1"/>
    <w:rsid w:val="00A31FA2"/>
    <w:rsid w:val="00A32CC5"/>
    <w:rsid w:val="00A32CC7"/>
    <w:rsid w:val="00A364B9"/>
    <w:rsid w:val="00A37F59"/>
    <w:rsid w:val="00A46F73"/>
    <w:rsid w:val="00A50DC5"/>
    <w:rsid w:val="00A557FB"/>
    <w:rsid w:val="00A625E8"/>
    <w:rsid w:val="00A62936"/>
    <w:rsid w:val="00A629E7"/>
    <w:rsid w:val="00A62A78"/>
    <w:rsid w:val="00A642A2"/>
    <w:rsid w:val="00A67F90"/>
    <w:rsid w:val="00A70F9B"/>
    <w:rsid w:val="00A715D1"/>
    <w:rsid w:val="00A7280F"/>
    <w:rsid w:val="00A7395A"/>
    <w:rsid w:val="00A73DDF"/>
    <w:rsid w:val="00A8033A"/>
    <w:rsid w:val="00A807D7"/>
    <w:rsid w:val="00A8150D"/>
    <w:rsid w:val="00A81DC2"/>
    <w:rsid w:val="00A847A5"/>
    <w:rsid w:val="00A87603"/>
    <w:rsid w:val="00A87CD5"/>
    <w:rsid w:val="00A87EB2"/>
    <w:rsid w:val="00A91A50"/>
    <w:rsid w:val="00A964E9"/>
    <w:rsid w:val="00AA1F2C"/>
    <w:rsid w:val="00AA253A"/>
    <w:rsid w:val="00AA40B3"/>
    <w:rsid w:val="00AA4EBD"/>
    <w:rsid w:val="00AA6493"/>
    <w:rsid w:val="00AA6805"/>
    <w:rsid w:val="00AA72FA"/>
    <w:rsid w:val="00AA7476"/>
    <w:rsid w:val="00AB2191"/>
    <w:rsid w:val="00AB3CAE"/>
    <w:rsid w:val="00AB5136"/>
    <w:rsid w:val="00AC085C"/>
    <w:rsid w:val="00AC16A5"/>
    <w:rsid w:val="00AC4ACB"/>
    <w:rsid w:val="00AC5BDA"/>
    <w:rsid w:val="00AC621C"/>
    <w:rsid w:val="00AC622C"/>
    <w:rsid w:val="00AC7D3C"/>
    <w:rsid w:val="00AD0B2C"/>
    <w:rsid w:val="00AD3A8D"/>
    <w:rsid w:val="00AD4B1F"/>
    <w:rsid w:val="00AE3BEF"/>
    <w:rsid w:val="00AE40D5"/>
    <w:rsid w:val="00AE4AF1"/>
    <w:rsid w:val="00AF25B4"/>
    <w:rsid w:val="00AF4DFB"/>
    <w:rsid w:val="00AF5817"/>
    <w:rsid w:val="00AF591A"/>
    <w:rsid w:val="00AF63E2"/>
    <w:rsid w:val="00B010D8"/>
    <w:rsid w:val="00B0171D"/>
    <w:rsid w:val="00B01919"/>
    <w:rsid w:val="00B01BF6"/>
    <w:rsid w:val="00B026CB"/>
    <w:rsid w:val="00B02734"/>
    <w:rsid w:val="00B02DAF"/>
    <w:rsid w:val="00B03C0C"/>
    <w:rsid w:val="00B06820"/>
    <w:rsid w:val="00B11AA6"/>
    <w:rsid w:val="00B140ED"/>
    <w:rsid w:val="00B147ED"/>
    <w:rsid w:val="00B210A1"/>
    <w:rsid w:val="00B2170B"/>
    <w:rsid w:val="00B22D4D"/>
    <w:rsid w:val="00B2380F"/>
    <w:rsid w:val="00B31C9C"/>
    <w:rsid w:val="00B338D3"/>
    <w:rsid w:val="00B37974"/>
    <w:rsid w:val="00B44FCD"/>
    <w:rsid w:val="00B46AAD"/>
    <w:rsid w:val="00B474C5"/>
    <w:rsid w:val="00B47F2C"/>
    <w:rsid w:val="00B51894"/>
    <w:rsid w:val="00B51C78"/>
    <w:rsid w:val="00B54463"/>
    <w:rsid w:val="00B5672E"/>
    <w:rsid w:val="00B60BF7"/>
    <w:rsid w:val="00B63333"/>
    <w:rsid w:val="00B643E9"/>
    <w:rsid w:val="00B6459A"/>
    <w:rsid w:val="00B64665"/>
    <w:rsid w:val="00B64D65"/>
    <w:rsid w:val="00B65B40"/>
    <w:rsid w:val="00B66F15"/>
    <w:rsid w:val="00B67175"/>
    <w:rsid w:val="00B679C8"/>
    <w:rsid w:val="00B711F2"/>
    <w:rsid w:val="00B74523"/>
    <w:rsid w:val="00B8068A"/>
    <w:rsid w:val="00B82318"/>
    <w:rsid w:val="00B84955"/>
    <w:rsid w:val="00B92BD4"/>
    <w:rsid w:val="00B969B9"/>
    <w:rsid w:val="00B97206"/>
    <w:rsid w:val="00BA0ADD"/>
    <w:rsid w:val="00BA6231"/>
    <w:rsid w:val="00BB0C46"/>
    <w:rsid w:val="00BB21DF"/>
    <w:rsid w:val="00BB4271"/>
    <w:rsid w:val="00BB4696"/>
    <w:rsid w:val="00BB6D87"/>
    <w:rsid w:val="00BB77EC"/>
    <w:rsid w:val="00BB7E05"/>
    <w:rsid w:val="00BC19FF"/>
    <w:rsid w:val="00BC4AE1"/>
    <w:rsid w:val="00BC7D74"/>
    <w:rsid w:val="00BD0AEB"/>
    <w:rsid w:val="00BD0C73"/>
    <w:rsid w:val="00BD3764"/>
    <w:rsid w:val="00BD7535"/>
    <w:rsid w:val="00BD7600"/>
    <w:rsid w:val="00BE01A4"/>
    <w:rsid w:val="00BE3DD5"/>
    <w:rsid w:val="00BF1C73"/>
    <w:rsid w:val="00BF4588"/>
    <w:rsid w:val="00BF47D2"/>
    <w:rsid w:val="00BF4D39"/>
    <w:rsid w:val="00BF5693"/>
    <w:rsid w:val="00BF5A91"/>
    <w:rsid w:val="00BF6048"/>
    <w:rsid w:val="00BF7388"/>
    <w:rsid w:val="00C004FB"/>
    <w:rsid w:val="00C0392C"/>
    <w:rsid w:val="00C11F7E"/>
    <w:rsid w:val="00C143B9"/>
    <w:rsid w:val="00C14E3C"/>
    <w:rsid w:val="00C162C3"/>
    <w:rsid w:val="00C21DAB"/>
    <w:rsid w:val="00C231E4"/>
    <w:rsid w:val="00C23AC0"/>
    <w:rsid w:val="00C24DC1"/>
    <w:rsid w:val="00C271AD"/>
    <w:rsid w:val="00C279BA"/>
    <w:rsid w:val="00C27B0B"/>
    <w:rsid w:val="00C31267"/>
    <w:rsid w:val="00C31294"/>
    <w:rsid w:val="00C31B4C"/>
    <w:rsid w:val="00C31EC2"/>
    <w:rsid w:val="00C32ED7"/>
    <w:rsid w:val="00C336FC"/>
    <w:rsid w:val="00C34867"/>
    <w:rsid w:val="00C37F09"/>
    <w:rsid w:val="00C402CA"/>
    <w:rsid w:val="00C440FF"/>
    <w:rsid w:val="00C44280"/>
    <w:rsid w:val="00C4651F"/>
    <w:rsid w:val="00C5031C"/>
    <w:rsid w:val="00C506DB"/>
    <w:rsid w:val="00C602BB"/>
    <w:rsid w:val="00C6088E"/>
    <w:rsid w:val="00C61340"/>
    <w:rsid w:val="00C634B4"/>
    <w:rsid w:val="00C645AD"/>
    <w:rsid w:val="00C7049C"/>
    <w:rsid w:val="00C7249A"/>
    <w:rsid w:val="00C75564"/>
    <w:rsid w:val="00C81B82"/>
    <w:rsid w:val="00C830BB"/>
    <w:rsid w:val="00C84102"/>
    <w:rsid w:val="00C845CD"/>
    <w:rsid w:val="00C8470E"/>
    <w:rsid w:val="00C9405D"/>
    <w:rsid w:val="00C97971"/>
    <w:rsid w:val="00CA0011"/>
    <w:rsid w:val="00CA11AA"/>
    <w:rsid w:val="00CA225E"/>
    <w:rsid w:val="00CA22EE"/>
    <w:rsid w:val="00CA2903"/>
    <w:rsid w:val="00CA5A17"/>
    <w:rsid w:val="00CA6FAA"/>
    <w:rsid w:val="00CA7C00"/>
    <w:rsid w:val="00CB026B"/>
    <w:rsid w:val="00CB07BD"/>
    <w:rsid w:val="00CB1708"/>
    <w:rsid w:val="00CB1C33"/>
    <w:rsid w:val="00CB4D62"/>
    <w:rsid w:val="00CB659C"/>
    <w:rsid w:val="00CB783A"/>
    <w:rsid w:val="00CC24DB"/>
    <w:rsid w:val="00CC371B"/>
    <w:rsid w:val="00CC4039"/>
    <w:rsid w:val="00CC4560"/>
    <w:rsid w:val="00CC4F07"/>
    <w:rsid w:val="00CC56C5"/>
    <w:rsid w:val="00CC742A"/>
    <w:rsid w:val="00CC78DA"/>
    <w:rsid w:val="00CD1323"/>
    <w:rsid w:val="00CD5A10"/>
    <w:rsid w:val="00CD7D33"/>
    <w:rsid w:val="00CE0E1C"/>
    <w:rsid w:val="00CE20B8"/>
    <w:rsid w:val="00CE377B"/>
    <w:rsid w:val="00CE3C86"/>
    <w:rsid w:val="00CE74A6"/>
    <w:rsid w:val="00CF1673"/>
    <w:rsid w:val="00CF443F"/>
    <w:rsid w:val="00CF4C48"/>
    <w:rsid w:val="00D03061"/>
    <w:rsid w:val="00D036DE"/>
    <w:rsid w:val="00D042A9"/>
    <w:rsid w:val="00D06B66"/>
    <w:rsid w:val="00D06C2F"/>
    <w:rsid w:val="00D06DAE"/>
    <w:rsid w:val="00D12124"/>
    <w:rsid w:val="00D12826"/>
    <w:rsid w:val="00D13640"/>
    <w:rsid w:val="00D13D24"/>
    <w:rsid w:val="00D14C28"/>
    <w:rsid w:val="00D17310"/>
    <w:rsid w:val="00D20005"/>
    <w:rsid w:val="00D211CD"/>
    <w:rsid w:val="00D2138D"/>
    <w:rsid w:val="00D22AF7"/>
    <w:rsid w:val="00D22DE2"/>
    <w:rsid w:val="00D3213A"/>
    <w:rsid w:val="00D34CF0"/>
    <w:rsid w:val="00D3547E"/>
    <w:rsid w:val="00D35CD6"/>
    <w:rsid w:val="00D409D1"/>
    <w:rsid w:val="00D410CD"/>
    <w:rsid w:val="00D473A5"/>
    <w:rsid w:val="00D510EF"/>
    <w:rsid w:val="00D524A2"/>
    <w:rsid w:val="00D525C4"/>
    <w:rsid w:val="00D534C1"/>
    <w:rsid w:val="00D5440D"/>
    <w:rsid w:val="00D54880"/>
    <w:rsid w:val="00D55483"/>
    <w:rsid w:val="00D57B30"/>
    <w:rsid w:val="00D62486"/>
    <w:rsid w:val="00D64B80"/>
    <w:rsid w:val="00D666D1"/>
    <w:rsid w:val="00D67C36"/>
    <w:rsid w:val="00D70346"/>
    <w:rsid w:val="00D71E75"/>
    <w:rsid w:val="00D724A0"/>
    <w:rsid w:val="00D75853"/>
    <w:rsid w:val="00D772EB"/>
    <w:rsid w:val="00D777CF"/>
    <w:rsid w:val="00D8019F"/>
    <w:rsid w:val="00D8260E"/>
    <w:rsid w:val="00D82DF2"/>
    <w:rsid w:val="00D83153"/>
    <w:rsid w:val="00D836F4"/>
    <w:rsid w:val="00D86796"/>
    <w:rsid w:val="00D87AD3"/>
    <w:rsid w:val="00D952D3"/>
    <w:rsid w:val="00D9790F"/>
    <w:rsid w:val="00DA1988"/>
    <w:rsid w:val="00DA346B"/>
    <w:rsid w:val="00DA36A4"/>
    <w:rsid w:val="00DA7D8E"/>
    <w:rsid w:val="00DB2D78"/>
    <w:rsid w:val="00DB4AC4"/>
    <w:rsid w:val="00DB52F9"/>
    <w:rsid w:val="00DB54EE"/>
    <w:rsid w:val="00DB5953"/>
    <w:rsid w:val="00DC4116"/>
    <w:rsid w:val="00DC5376"/>
    <w:rsid w:val="00DC53BA"/>
    <w:rsid w:val="00DC6A3E"/>
    <w:rsid w:val="00DC7E6B"/>
    <w:rsid w:val="00DD43DB"/>
    <w:rsid w:val="00DD5955"/>
    <w:rsid w:val="00DD6F3C"/>
    <w:rsid w:val="00DD7D38"/>
    <w:rsid w:val="00DE1A60"/>
    <w:rsid w:val="00DE1D76"/>
    <w:rsid w:val="00DE424C"/>
    <w:rsid w:val="00DE566B"/>
    <w:rsid w:val="00DE57F1"/>
    <w:rsid w:val="00DF02EE"/>
    <w:rsid w:val="00DF1226"/>
    <w:rsid w:val="00DF1CC4"/>
    <w:rsid w:val="00DF4AEE"/>
    <w:rsid w:val="00DF533D"/>
    <w:rsid w:val="00E13EAB"/>
    <w:rsid w:val="00E167FC"/>
    <w:rsid w:val="00E16AAF"/>
    <w:rsid w:val="00E17DCF"/>
    <w:rsid w:val="00E206E6"/>
    <w:rsid w:val="00E20ECA"/>
    <w:rsid w:val="00E216F4"/>
    <w:rsid w:val="00E232DF"/>
    <w:rsid w:val="00E23C59"/>
    <w:rsid w:val="00E23E37"/>
    <w:rsid w:val="00E26924"/>
    <w:rsid w:val="00E3173C"/>
    <w:rsid w:val="00E32634"/>
    <w:rsid w:val="00E37BC9"/>
    <w:rsid w:val="00E37C4C"/>
    <w:rsid w:val="00E41A67"/>
    <w:rsid w:val="00E42B19"/>
    <w:rsid w:val="00E44AA2"/>
    <w:rsid w:val="00E456DB"/>
    <w:rsid w:val="00E53401"/>
    <w:rsid w:val="00E54D06"/>
    <w:rsid w:val="00E570C8"/>
    <w:rsid w:val="00E57187"/>
    <w:rsid w:val="00E57241"/>
    <w:rsid w:val="00E57F95"/>
    <w:rsid w:val="00E61B42"/>
    <w:rsid w:val="00E61D5A"/>
    <w:rsid w:val="00E63384"/>
    <w:rsid w:val="00E6353D"/>
    <w:rsid w:val="00E63F5C"/>
    <w:rsid w:val="00E666FD"/>
    <w:rsid w:val="00E66822"/>
    <w:rsid w:val="00E702E9"/>
    <w:rsid w:val="00E7108F"/>
    <w:rsid w:val="00E71593"/>
    <w:rsid w:val="00E718E0"/>
    <w:rsid w:val="00E72669"/>
    <w:rsid w:val="00E73B9E"/>
    <w:rsid w:val="00E752EC"/>
    <w:rsid w:val="00E75FA6"/>
    <w:rsid w:val="00E76B1A"/>
    <w:rsid w:val="00E818C0"/>
    <w:rsid w:val="00E829AA"/>
    <w:rsid w:val="00E83A39"/>
    <w:rsid w:val="00E83ECC"/>
    <w:rsid w:val="00E96722"/>
    <w:rsid w:val="00E97E96"/>
    <w:rsid w:val="00EA0069"/>
    <w:rsid w:val="00EA03F0"/>
    <w:rsid w:val="00EA309B"/>
    <w:rsid w:val="00EA3836"/>
    <w:rsid w:val="00EA482B"/>
    <w:rsid w:val="00EA59D7"/>
    <w:rsid w:val="00EB3CD7"/>
    <w:rsid w:val="00EB4F89"/>
    <w:rsid w:val="00EB6A89"/>
    <w:rsid w:val="00EC4A6C"/>
    <w:rsid w:val="00EC5664"/>
    <w:rsid w:val="00EC7A9E"/>
    <w:rsid w:val="00ED08C4"/>
    <w:rsid w:val="00ED1290"/>
    <w:rsid w:val="00ED1E0B"/>
    <w:rsid w:val="00ED24B8"/>
    <w:rsid w:val="00ED3522"/>
    <w:rsid w:val="00ED4262"/>
    <w:rsid w:val="00EE1897"/>
    <w:rsid w:val="00EE360F"/>
    <w:rsid w:val="00EE5FD4"/>
    <w:rsid w:val="00EF2801"/>
    <w:rsid w:val="00EF39FD"/>
    <w:rsid w:val="00EF6254"/>
    <w:rsid w:val="00EF7412"/>
    <w:rsid w:val="00F01FA2"/>
    <w:rsid w:val="00F0221D"/>
    <w:rsid w:val="00F03501"/>
    <w:rsid w:val="00F05091"/>
    <w:rsid w:val="00F05333"/>
    <w:rsid w:val="00F06FC6"/>
    <w:rsid w:val="00F15EE8"/>
    <w:rsid w:val="00F200E6"/>
    <w:rsid w:val="00F220A1"/>
    <w:rsid w:val="00F24E99"/>
    <w:rsid w:val="00F261BC"/>
    <w:rsid w:val="00F2773A"/>
    <w:rsid w:val="00F4485D"/>
    <w:rsid w:val="00F47BDD"/>
    <w:rsid w:val="00F500F5"/>
    <w:rsid w:val="00F54C19"/>
    <w:rsid w:val="00F558BA"/>
    <w:rsid w:val="00F60D59"/>
    <w:rsid w:val="00F60FBB"/>
    <w:rsid w:val="00F63658"/>
    <w:rsid w:val="00F63908"/>
    <w:rsid w:val="00F65AE2"/>
    <w:rsid w:val="00F66D0A"/>
    <w:rsid w:val="00F66D12"/>
    <w:rsid w:val="00F67452"/>
    <w:rsid w:val="00F72635"/>
    <w:rsid w:val="00F73A39"/>
    <w:rsid w:val="00F7509B"/>
    <w:rsid w:val="00F77D6F"/>
    <w:rsid w:val="00F842CA"/>
    <w:rsid w:val="00F858C5"/>
    <w:rsid w:val="00F860A7"/>
    <w:rsid w:val="00F8786C"/>
    <w:rsid w:val="00F9013C"/>
    <w:rsid w:val="00F90A69"/>
    <w:rsid w:val="00F92D06"/>
    <w:rsid w:val="00F94DA3"/>
    <w:rsid w:val="00F95481"/>
    <w:rsid w:val="00F96D3E"/>
    <w:rsid w:val="00FA15F5"/>
    <w:rsid w:val="00FA1D26"/>
    <w:rsid w:val="00FA2662"/>
    <w:rsid w:val="00FA7C97"/>
    <w:rsid w:val="00FB0C5A"/>
    <w:rsid w:val="00FB0E90"/>
    <w:rsid w:val="00FB10A0"/>
    <w:rsid w:val="00FB1D8F"/>
    <w:rsid w:val="00FB6FAC"/>
    <w:rsid w:val="00FB707F"/>
    <w:rsid w:val="00FC16F4"/>
    <w:rsid w:val="00FC7A4E"/>
    <w:rsid w:val="00FD0FB7"/>
    <w:rsid w:val="00FD16B4"/>
    <w:rsid w:val="00FD3199"/>
    <w:rsid w:val="00FD51D3"/>
    <w:rsid w:val="00FD6F55"/>
    <w:rsid w:val="00FD711D"/>
    <w:rsid w:val="00FF0BE5"/>
    <w:rsid w:val="00FF1687"/>
    <w:rsid w:val="00FF3210"/>
    <w:rsid w:val="00FF6A81"/>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E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5E2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E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5E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ED24-6A50-4F2E-8C64-3D696A90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豊明市役所</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dc:creator>
  <cp:keywords/>
  <dc:description/>
  <cp:lastModifiedBy>企画政策課</cp:lastModifiedBy>
  <cp:revision>5</cp:revision>
  <cp:lastPrinted>2018-12-17T06:32:00Z</cp:lastPrinted>
  <dcterms:created xsi:type="dcterms:W3CDTF">2018-12-10T23:37:00Z</dcterms:created>
  <dcterms:modified xsi:type="dcterms:W3CDTF">2018-12-17T07:00:00Z</dcterms:modified>
</cp:coreProperties>
</file>